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Default Extension="fntdata" ContentType="application/x-fontdata"/>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2.png" ContentType="image/png"/>
  <Override PartName="/word/media/image3.png" ContentType="image/png"/>
  <Override PartName="/word/media/image4.jpeg" ContentType="image/jpeg"/>
  <Override PartName="/word/media/image5.png" ContentType="image/png"/>
  <Override PartName="/word/media/image1.png" ContentType="image/png"/>
  <Override PartName="/word/media/image6.png" ContentType="image/png"/>
  <Override PartName="/word/fontTable.xml" ContentType="application/vnd.openxmlformats-officedocument.wordprocessingml.fontTable+xml"/>
  <Override PartName="/word/settings.xml" ContentType="application/vnd.openxmlformats-officedocument.wordprocessingml.settings+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pic="http://schemas.openxmlformats.org/drawingml/2006/picture"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jc w:val="start"/>
        <w:rPr>
          <w:sz w:val="28"/>
          <w:szCs w:val="28"/>
        </w:rPr>
      </w:pPr>
      <w:r>
        <w:rPr>
          <w:sz w:val="28"/>
          <w:szCs w:val="28"/>
        </w:rPr>
        <w:t>DHSN Dresden</w:t>
      </w:r>
    </w:p>
    <w:p>
      <w:pPr>
        <w:pStyle w:val="Normal"/>
        <w:bidi w:val="0"/>
        <w:jc w:val="start"/>
        <w:rPr>
          <w:sz w:val="28"/>
          <w:szCs w:val="28"/>
        </w:rPr>
      </w:pPr>
      <w:r>
        <w:rPr>
          <w:sz w:val="28"/>
          <w:szCs w:val="28"/>
        </w:rPr>
        <w:t xml:space="preserve">Studiengang: Informationstechnologie </w:t>
      </w:r>
    </w:p>
    <w:p>
      <w:pPr>
        <w:pStyle w:val="Normal"/>
        <w:bidi w:val="0"/>
        <w:jc w:val="start"/>
        <w:rPr>
          <w:sz w:val="28"/>
          <w:szCs w:val="28"/>
        </w:rPr>
      </w:pPr>
      <w:r>
        <w:rPr>
          <w:sz w:val="28"/>
          <w:szCs w:val="28"/>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center"/>
        <w:rPr>
          <w:b/>
          <w:bCs/>
          <w:sz w:val="52"/>
          <w:szCs w:val="52"/>
        </w:rPr>
      </w:pPr>
      <w:r>
        <w:rPr>
          <w:b/>
          <w:bCs/>
          <w:sz w:val="52"/>
          <w:szCs w:val="52"/>
        </w:rPr>
        <w:t>Belegarbeit SWEE</w:t>
      </w:r>
    </w:p>
    <w:p>
      <w:pPr>
        <w:pStyle w:val="Normal"/>
        <w:bidi w:val="0"/>
        <w:jc w:val="center"/>
        <w:rPr>
          <w:b/>
          <w:bCs/>
          <w:sz w:val="52"/>
          <w:szCs w:val="52"/>
        </w:rPr>
      </w:pPr>
      <w:r>
        <w:rPr>
          <w:b/>
          <w:bCs/>
          <w:sz w:val="52"/>
          <w:szCs w:val="52"/>
        </w:rPr>
      </w:r>
    </w:p>
    <w:p>
      <w:pPr>
        <w:pStyle w:val="Normal"/>
        <w:bidi w:val="0"/>
        <w:jc w:val="center"/>
        <w:rPr>
          <w:b/>
          <w:bCs/>
          <w:sz w:val="40"/>
          <w:szCs w:val="40"/>
        </w:rPr>
      </w:pPr>
      <w:r>
        <w:rPr>
          <w:b/>
          <w:bCs/>
          <w:sz w:val="40"/>
          <w:szCs w:val="40"/>
        </w:rPr>
        <w:t>Arbeitszeit erfassen und auswerten</w:t>
      </w:r>
    </w:p>
    <w:p>
      <w:pPr>
        <w:pStyle w:val="Normal"/>
        <w:bidi w:val="0"/>
        <w:jc w:val="start"/>
        <w:rPr/>
      </w:pPr>
      <w:r>
        <w:rPr/>
      </w:r>
    </w:p>
    <w:p>
      <w:pPr>
        <w:pStyle w:val="Normal"/>
        <w:bidi w:val="0"/>
        <w:jc w:val="start"/>
        <w:rPr/>
      </w:pPr>
      <w:r>
        <w:rPr/>
      </w:r>
    </w:p>
    <w:p>
      <w:pPr>
        <w:pStyle w:val="Normal"/>
        <w:bidi w:val="0"/>
        <w:jc w:val="start"/>
        <w:rPr/>
      </w:pPr>
      <w:r>
        <w:rPr/>
      </w:r>
    </w:p>
    <w:p>
      <w:pPr>
        <w:pStyle w:val="Normal"/>
        <w:bidi w:val="0"/>
        <w:jc w:val="center"/>
        <w:rPr>
          <w:sz w:val="28"/>
          <w:szCs w:val="28"/>
        </w:rPr>
      </w:pPr>
      <w:r>
        <w:rPr>
          <w:sz w:val="28"/>
          <w:szCs w:val="28"/>
        </w:rPr>
        <w:t>Paul Jentsch, Paul Enderlein, Luca Klemmig, Daniel König, Göran Heinemann</w:t>
      </w:r>
    </w:p>
    <w:p>
      <w:pPr>
        <w:pStyle w:val="Normal"/>
        <w:bidi w:val="0"/>
        <w:jc w:val="center"/>
        <w:rPr/>
      </w:pPr>
      <w:r>
        <w:rPr/>
      </w:r>
    </w:p>
    <w:p>
      <w:pPr>
        <w:pStyle w:val="Normal"/>
        <w:bidi w:val="0"/>
        <w:jc w:val="center"/>
        <w:rPr/>
      </w:pPr>
      <w:r>
        <w:rPr/>
      </w:r>
    </w:p>
    <w:p>
      <w:pPr>
        <w:pStyle w:val="Normal"/>
        <w:bidi w:val="0"/>
        <w:jc w:val="center"/>
        <w:rPr/>
      </w:pPr>
      <w:r>
        <w:rPr/>
      </w:r>
    </w:p>
    <w:p>
      <w:pPr>
        <w:pStyle w:val="Normal"/>
        <w:bidi w:val="0"/>
        <w:jc w:val="center"/>
        <w:rPr/>
      </w:pPr>
      <w:r>
        <w:rPr/>
      </w:r>
    </w:p>
    <w:p>
      <w:pPr>
        <w:pStyle w:val="Normal"/>
        <w:bidi w:val="0"/>
        <w:jc w:val="center"/>
        <w:rPr/>
      </w:pPr>
      <w:r>
        <w:rPr/>
      </w:r>
    </w:p>
    <w:p>
      <w:pPr>
        <w:pStyle w:val="Normal"/>
        <w:bidi w:val="0"/>
        <w:jc w:val="center"/>
        <w:rPr/>
      </w:pPr>
      <w:r>
        <w:rPr/>
      </w:r>
    </w:p>
    <w:p>
      <w:pPr>
        <w:pStyle w:val="Normal"/>
        <w:bidi w:val="0"/>
        <w:jc w:val="center"/>
        <w:rPr/>
      </w:pPr>
      <w:r>
        <w:rPr/>
      </w:r>
    </w:p>
    <w:p>
      <w:pPr>
        <w:pStyle w:val="Normal"/>
        <w:bidi w:val="0"/>
        <w:jc w:val="center"/>
        <w:rPr>
          <w:sz w:val="28"/>
          <w:szCs w:val="28"/>
        </w:rPr>
      </w:pPr>
      <w:r>
        <w:rPr>
          <w:b/>
          <w:bCs/>
          <w:sz w:val="28"/>
          <w:szCs w:val="28"/>
        </w:rPr>
        <w:t>Bewertung:</w:t>
      </w:r>
      <w:r>
        <w:rPr>
          <w:sz w:val="28"/>
          <w:szCs w:val="28"/>
        </w:rPr>
        <w:t xml:space="preserve"> Frau </w:t>
      </w:r>
      <w:r>
        <w:rPr>
          <w:sz w:val="28"/>
          <w:szCs w:val="28"/>
        </w:rPr>
        <w:t>Prof. Dr.-Ing. Anna</w:t>
      </w:r>
      <w:r>
        <w:rPr>
          <w:sz w:val="28"/>
          <w:szCs w:val="28"/>
        </w:rPr>
        <w:t xml:space="preserve"> Sabine Hauptmann</w:t>
      </w:r>
    </w:p>
    <w:p>
      <w:pPr>
        <w:pStyle w:val="Normal"/>
        <w:bidi w:val="0"/>
        <w:jc w:val="center"/>
        <w:rPr/>
      </w:pPr>
      <w:r>
        <w:rPr/>
      </w:r>
    </w:p>
    <w:p>
      <w:pPr>
        <w:pStyle w:val="Normal"/>
        <w:bidi w:val="0"/>
        <w:jc w:val="center"/>
        <w:rPr/>
      </w:pPr>
      <w:r>
        <w:rPr/>
      </w:r>
    </w:p>
    <w:p>
      <w:pPr>
        <w:pStyle w:val="Normal"/>
        <w:bidi w:val="0"/>
        <w:jc w:val="center"/>
        <w:rPr/>
      </w:pPr>
      <w:r>
        <w:rPr/>
      </w:r>
    </w:p>
    <w:p>
      <w:pPr>
        <w:pStyle w:val="Normal"/>
        <w:bidi w:val="0"/>
        <w:jc w:val="center"/>
        <w:rPr>
          <w:sz w:val="28"/>
          <w:szCs w:val="28"/>
        </w:rPr>
      </w:pPr>
      <w:r>
        <w:rPr>
          <w:b/>
          <w:bCs/>
          <w:sz w:val="28"/>
          <w:szCs w:val="28"/>
        </w:rPr>
        <w:t>Abgabe:</w:t>
      </w:r>
      <w:r>
        <w:rPr>
          <w:sz w:val="28"/>
          <w:szCs w:val="28"/>
        </w:rPr>
        <w:t xml:space="preserve"> 06.12.2025</w:t>
      </w:r>
    </w:p>
    <w:p>
      <w:pPr>
        <w:pStyle w:val="Normal"/>
        <w:bidi w:val="0"/>
        <w:jc w:val="center"/>
        <w:rPr/>
      </w:pPr>
      <w:r>
        <w:rPr/>
      </w:r>
    </w:p>
    <w:p>
      <w:pPr>
        <w:pStyle w:val="Normal"/>
        <w:bidi w:val="0"/>
        <w:jc w:val="center"/>
        <w:rPr/>
      </w:pPr>
      <w:r>
        <w:rPr/>
      </w:r>
      <w:r>
        <w:br w:type="page"/>
      </w:r>
    </w:p>
    <w:p>
      <w:pPr>
        <w:pStyle w:val="Normal"/>
        <w:bidi w:val="0"/>
        <w:jc w:val="start"/>
        <w:rPr>
          <w:sz w:val="28"/>
          <w:szCs w:val="28"/>
        </w:rPr>
      </w:pPr>
      <w:r>
        <w:rPr>
          <w:sz w:val="28"/>
          <w:szCs w:val="28"/>
        </w:rPr>
        <w:t xml:space="preserve">1. Ermitteln Sie alle Akteure und stellen Sie diese in Bezug zum gesamten SW-System dar. </w:t>
      </w:r>
      <w:r>
        <w:rPr>
          <w:b/>
          <w:bCs/>
          <w:sz w:val="28"/>
          <w:szCs w:val="28"/>
        </w:rPr>
        <w:t>(Kontextdiagramm)</w:t>
      </w:r>
    </w:p>
    <w:p>
      <w:pPr>
        <w:pStyle w:val="Normal"/>
        <w:bidi w:val="0"/>
        <w:jc w:val="start"/>
        <w:rPr>
          <w:b/>
          <w:bCs/>
          <w:sz w:val="28"/>
          <w:szCs w:val="28"/>
        </w:rPr>
      </w:pPr>
      <w:r>
        <w:rPr>
          <w:b/>
          <w:bCs/>
          <w:sz w:val="28"/>
          <w:szCs w:val="28"/>
        </w:rPr>
      </w:r>
    </w:p>
    <w:p>
      <w:pPr>
        <w:pStyle w:val="Normal"/>
        <w:bidi w:val="0"/>
        <w:jc w:val="start"/>
        <w:rPr>
          <w:b/>
          <w:bCs/>
          <w:sz w:val="28"/>
          <w:szCs w:val="28"/>
        </w:rPr>
      </w:pPr>
      <w:r>
        <w:rPr>
          <w:b/>
          <w:bCs/>
          <w:sz w:val="28"/>
          <w:szCs w:val="28"/>
        </w:rPr>
      </w:r>
    </w:p>
    <w:p>
      <w:pPr>
        <w:pStyle w:val="Normal"/>
        <w:bidi w:val="0"/>
        <w:jc w:val="start"/>
        <w:rPr>
          <w:b/>
          <w:bCs/>
          <w:sz w:val="28"/>
          <w:szCs w:val="28"/>
        </w:rPr>
      </w:pPr>
      <w:r>
        <w:rPr>
          <w:b/>
          <w:bCs/>
          <w:sz w:val="28"/>
          <w:szCs w:val="28"/>
        </w:rPr>
      </w:r>
    </w:p>
    <w:p>
      <w:pPr>
        <w:pStyle w:val="Normal"/>
        <w:bidi w:val="0"/>
        <w:jc w:val="start"/>
        <w:rPr>
          <w:b/>
          <w:bCs/>
          <w:sz w:val="28"/>
          <w:szCs w:val="28"/>
        </w:rPr>
      </w:pPr>
      <w:r>
        <w:rPr>
          <w:b/>
          <w:bCs/>
          <w:sz w:val="28"/>
          <w:szCs w:val="28"/>
        </w:rPr>
      </w:r>
      <w:r>
        <mc:AlternateContent>
          <mc:Choice Requires="wps">
            <w:drawing>
              <wp:anchor behindDoc="0" distT="0" distB="0" distL="0" distR="0" simplePos="0" locked="0" layoutInCell="0" allowOverlap="1" relativeHeight="2">
                <wp:simplePos x="0" y="0"/>
                <wp:positionH relativeFrom="column">
                  <wp:align>center</wp:align>
                </wp:positionH>
                <wp:positionV relativeFrom="paragraph">
                  <wp:posOffset>635</wp:posOffset>
                </wp:positionV>
                <wp:extent cx="6120130" cy="6315710"/>
                <wp:effectExtent l="0" t="0" r="0" b="0"/>
                <wp:wrapSquare wrapText="largest"/>
                <wp:docPr id="1" name="Frame1"/>
                <a:graphic xmlns:a="http://schemas.openxmlformats.org/drawingml/2006/main">
                  <a:graphicData uri="http://schemas.microsoft.com/office/word/2010/wordprocessingShape">
                    <wps:wsp>
                      <wps:cNvSpPr txBox="1"/>
                      <wps:spPr>
                        <a:xfrm>
                          <a:off x="0" y="0"/>
                          <a:ext cx="6120130" cy="6315710"/>
                        </a:xfrm>
                        <a:prstGeom prst="rect"/>
                        <a:solidFill>
                          <a:srgbClr val="FFFFFF"/>
                        </a:solidFill>
                      </wps:spPr>
                      <wps:txbx>
                        <w:txbxContent>
                          <w:p>
                            <w:pPr>
                              <w:pStyle w:val="Caption"/>
                              <w:suppressLineNumbers/>
                              <w:bidi w:val="0"/>
                              <w:spacing w:before="120" w:after="120"/>
                              <w:jc w:val="start"/>
                              <w:rPr/>
                            </w:pPr>
                            <w:r>
                              <w:rPr/>
                              <w:drawing>
                                <wp:inline distT="0" distB="0" distL="0" distR="0">
                                  <wp:extent cx="6120130" cy="6064250"/>
                                  <wp:effectExtent l="0" t="0" r="0" b="0"/>
                                  <wp:docPr id="2"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
                                          <pic:cNvPicPr>
                                            <a:picLocks noChangeAspect="1" noChangeArrowheads="1"/>
                                          </pic:cNvPicPr>
                                        </pic:nvPicPr>
                                        <pic:blipFill>
                                          <a:blip r:embed="rId2"/>
                                          <a:stretch>
                                            <a:fillRect/>
                                          </a:stretch>
                                        </pic:blipFill>
                                        <pic:spPr bwMode="auto">
                                          <a:xfrm>
                                            <a:off x="0" y="0"/>
                                            <a:ext cx="6120130" cy="6064250"/>
                                          </a:xfrm>
                                          <a:prstGeom prst="rect">
                                            <a:avLst/>
                                          </a:prstGeom>
                                          <a:noFill/>
                                        </pic:spPr>
                                      </pic:pic>
                                    </a:graphicData>
                                  </a:graphic>
                                </wp:inline>
                              </w:drawing>
                              <w:t xml:space="preserve">Abb. 1 - </w:t>
                            </w:r>
                            <w:r>
                              <w:rPr/>
                              <w:t>Kontextdiagramm</w:t>
                            </w:r>
                          </w:p>
                        </w:txbxContent>
                      </wps:txbx>
                      <wps:bodyPr anchor="t" lIns="0" tIns="0" rIns="0" bIns="0">
                        <a:noAutofit/>
                      </wps:bodyPr>
                    </wps:wsp>
                  </a:graphicData>
                </a:graphic>
              </wp:anchor>
            </w:drawing>
          </mc:Choice>
          <mc:Fallback>
            <w:pict>
              <v:rect style="position:absolute;rotation:-0;width:481.9pt;height:497.3pt;mso-wrap-distance-left:0pt;mso-wrap-distance-right:0pt;mso-wrap-distance-top:0pt;mso-wrap-distance-bottom:0pt;margin-top:0pt;mso-position-vertical:top;mso-position-vertical-relative:text;margin-left:0pt;mso-position-horizontal:center;mso-position-horizontal-relative:text">
                <v:textbox inset="0in,0in,0in,0in">
                  <w:txbxContent>
                    <w:p>
                      <w:pPr>
                        <w:pStyle w:val="Caption"/>
                        <w:suppressLineNumbers/>
                        <w:bidi w:val="0"/>
                        <w:spacing w:before="120" w:after="120"/>
                        <w:jc w:val="start"/>
                        <w:rPr/>
                      </w:pPr>
                      <w:r>
                        <w:rPr/>
                        <w:drawing>
                          <wp:inline distT="0" distB="0" distL="0" distR="0">
                            <wp:extent cx="6120130" cy="6064250"/>
                            <wp:effectExtent l="0" t="0" r="0" b="0"/>
                            <wp:docPr id="3" name="Imag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1"/>
                                    <pic:cNvPicPr>
                                      <a:picLocks noChangeAspect="1" noChangeArrowheads="1"/>
                                    </pic:cNvPicPr>
                                  </pic:nvPicPr>
                                  <pic:blipFill>
                                    <a:blip r:embed="rId3"/>
                                    <a:stretch>
                                      <a:fillRect/>
                                    </a:stretch>
                                  </pic:blipFill>
                                  <pic:spPr bwMode="auto">
                                    <a:xfrm>
                                      <a:off x="0" y="0"/>
                                      <a:ext cx="6120130" cy="6064250"/>
                                    </a:xfrm>
                                    <a:prstGeom prst="rect">
                                      <a:avLst/>
                                    </a:prstGeom>
                                    <a:noFill/>
                                  </pic:spPr>
                                </pic:pic>
                              </a:graphicData>
                            </a:graphic>
                          </wp:inline>
                        </w:drawing>
                        <w:t xml:space="preserve">Abb. 1 - </w:t>
                      </w:r>
                      <w:r>
                        <w:rPr/>
                        <w:t>Kontextdiagramm</w:t>
                      </w:r>
                    </w:p>
                  </w:txbxContent>
                </v:textbox>
                <w10:wrap type="square" side="largest"/>
              </v:rect>
            </w:pict>
          </mc:Fallback>
        </mc:AlternateContent>
      </w:r>
    </w:p>
    <w:p>
      <w:pPr>
        <w:pStyle w:val="Normal"/>
        <w:bidi w:val="0"/>
        <w:jc w:val="start"/>
        <w:rPr>
          <w:i/>
          <w:i/>
          <w:iCs/>
        </w:rPr>
      </w:pPr>
      <w:r>
        <w:rPr>
          <w:i/>
          <w:iCs/>
          <w:sz w:val="28"/>
          <w:szCs w:val="28"/>
        </w:rPr>
        <w:t>In Abbildung 1 ist das Kontextdiagramm des Systems zur Arbeitszeiterfassung, -auswertung und -planung dargestellt. Es zeigt das geplante Softwaresystem als zentrale Systemgrenze und die relevanten externen Akteure: Mitarbeiter, Abteilungsleiter, Sachbearbeiter und Sicherheitsdienst.​</w:t>
        <w:br/>
        <w:t>Die ein- und ausgehenden Informationsflüsse machen deutlich, welche Daten jeder Akteur mit dem System austauscht, zum Beispiel das Erfassen von Anwesenheitszeiten durch Mitarbeiter oder das Anfordern von Gesamtzeitbilanzen durch den Abteilungsleiter.</w:t>
      </w:r>
    </w:p>
    <w:p>
      <w:pPr>
        <w:pStyle w:val="Normal"/>
        <w:bidi w:val="0"/>
        <w:jc w:val="start"/>
        <w:rPr>
          <w:sz w:val="30"/>
          <w:szCs w:val="30"/>
        </w:rPr>
      </w:pPr>
      <w:r>
        <w:rPr>
          <w:sz w:val="30"/>
          <w:szCs w:val="30"/>
        </w:rPr>
        <w:t xml:space="preserve">2. Entwickeln Sie ein </w:t>
      </w:r>
      <w:r>
        <w:rPr>
          <w:b/>
          <w:bCs/>
          <w:sz w:val="30"/>
          <w:szCs w:val="30"/>
        </w:rPr>
        <w:t>Anwendungsfalldiagramm</w:t>
      </w:r>
      <w:r>
        <w:rPr>
          <w:sz w:val="30"/>
          <w:szCs w:val="30"/>
        </w:rPr>
        <w:t xml:space="preserve">, in dem der eine Anwendungsfall aus dem Kontextdiagramm (gesamtes SW-System) </w:t>
      </w:r>
      <w:r>
        <w:rPr>
          <w:b/>
          <w:bCs/>
          <w:sz w:val="30"/>
          <w:szCs w:val="30"/>
        </w:rPr>
        <w:t xml:space="preserve">in weitere </w:t>
      </w:r>
      <w:r>
        <w:rPr>
          <w:sz w:val="30"/>
          <w:szCs w:val="30"/>
        </w:rPr>
        <w:t xml:space="preserve">(ggf. grobe) </w:t>
      </w:r>
      <w:r>
        <w:rPr>
          <w:b/>
          <w:bCs/>
          <w:sz w:val="30"/>
          <w:szCs w:val="30"/>
        </w:rPr>
        <w:t xml:space="preserve">Anwendungsfälle </w:t>
      </w:r>
      <w:r>
        <w:rPr>
          <w:sz w:val="30"/>
          <w:szCs w:val="30"/>
        </w:rPr>
        <w:t xml:space="preserve">zerlegt wird, so dass ein </w:t>
      </w:r>
      <w:r>
        <w:rPr>
          <w:b/>
          <w:bCs/>
          <w:sz w:val="30"/>
          <w:szCs w:val="30"/>
        </w:rPr>
        <w:t xml:space="preserve">Überblick </w:t>
      </w:r>
      <w:r>
        <w:rPr>
          <w:sz w:val="30"/>
          <w:szCs w:val="30"/>
        </w:rPr>
        <w:t xml:space="preserve">über voneinander unabhängige funktionale Anforderungen entsteht. Gehen Sie dabei von einer tabellarischen Übersicht über die funktionalen Anforderungen (Anwendungsfälle) aus </w:t>
      </w:r>
      <w:r>
        <w:rPr>
          <w:b/>
          <w:bCs/>
          <w:sz w:val="30"/>
          <w:szCs w:val="30"/>
        </w:rPr>
        <w:t>(Auslöser-Reaktionen-Tabelle)</w:t>
      </w:r>
      <w:r>
        <w:rPr>
          <w:sz w:val="30"/>
          <w:szCs w:val="30"/>
        </w:rPr>
        <w:t xml:space="preserve">. Definieren Sie ergänzend die </w:t>
      </w:r>
      <w:r>
        <w:rPr>
          <w:b/>
          <w:bCs/>
          <w:sz w:val="30"/>
          <w:szCs w:val="30"/>
        </w:rPr>
        <w:t xml:space="preserve">Struktur aller </w:t>
      </w:r>
      <w:r>
        <w:rPr>
          <w:b/>
          <w:bCs/>
          <w:sz w:val="30"/>
          <w:szCs w:val="30"/>
        </w:rPr>
        <w:t>Auslöser und Reaktionen.</w:t>
      </w:r>
    </w:p>
    <w:p>
      <w:pPr>
        <w:pStyle w:val="Normal"/>
        <w:bidi w:val="0"/>
        <w:jc w:val="start"/>
        <w:rPr>
          <w:b w:val="false"/>
          <w:bCs w:val="false"/>
          <w:sz w:val="28"/>
          <w:szCs w:val="28"/>
        </w:rPr>
      </w:pPr>
      <w:r>
        <w:rPr>
          <w:b w:val="false"/>
          <w:bCs w:val="false"/>
          <w:sz w:val="28"/>
          <w:szCs w:val="28"/>
        </w:rPr>
      </w:r>
      <w:r>
        <mc:AlternateContent>
          <mc:Choice Requires="wps">
            <w:drawing>
              <wp:anchor behindDoc="0" distT="0" distB="0" distL="0" distR="0" simplePos="0" locked="0" layoutInCell="0" allowOverlap="1" relativeHeight="6">
                <wp:simplePos x="0" y="0"/>
                <wp:positionH relativeFrom="column">
                  <wp:posOffset>5080</wp:posOffset>
                </wp:positionH>
                <wp:positionV relativeFrom="paragraph">
                  <wp:posOffset>300355</wp:posOffset>
                </wp:positionV>
                <wp:extent cx="6120130" cy="7451725"/>
                <wp:effectExtent l="0" t="0" r="0" b="0"/>
                <wp:wrapSquare wrapText="largest"/>
                <wp:docPr id="4" name="Frame2"/>
                <a:graphic xmlns:a="http://schemas.openxmlformats.org/drawingml/2006/main">
                  <a:graphicData uri="http://schemas.microsoft.com/office/word/2010/wordprocessingShape">
                    <wps:wsp>
                      <wps:cNvSpPr txBox="1"/>
                      <wps:spPr>
                        <a:xfrm>
                          <a:off x="0" y="0"/>
                          <a:ext cx="6120130" cy="7451725"/>
                        </a:xfrm>
                        <a:prstGeom prst="rect"/>
                        <a:solidFill>
                          <a:srgbClr val="FFFFFF"/>
                        </a:solidFill>
                      </wps:spPr>
                      <wps:txbx>
                        <w:txbxContent>
                          <w:p>
                            <w:pPr>
                              <w:pStyle w:val="Caption"/>
                              <w:suppressLineNumbers/>
                              <w:bidi w:val="0"/>
                              <w:spacing w:before="120" w:after="120"/>
                              <w:jc w:val="start"/>
                              <w:rPr/>
                            </w:pPr>
                            <w:r>
                              <w:rPr/>
                              <w:drawing>
                                <wp:inline distT="0" distB="0" distL="0" distR="0">
                                  <wp:extent cx="5201920" cy="6336665"/>
                                  <wp:effectExtent l="0" t="0" r="0" b="0"/>
                                  <wp:docPr id="5"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
                                          <pic:cNvPicPr>
                                            <a:picLocks noChangeAspect="1" noChangeArrowheads="1"/>
                                          </pic:cNvPicPr>
                                        </pic:nvPicPr>
                                        <pic:blipFill>
                                          <a:blip r:embed="rId4"/>
                                          <a:stretch>
                                            <a:fillRect/>
                                          </a:stretch>
                                        </pic:blipFill>
                                        <pic:spPr bwMode="auto">
                                          <a:xfrm>
                                            <a:off x="0" y="0"/>
                                            <a:ext cx="5201920" cy="6336665"/>
                                          </a:xfrm>
                                          <a:prstGeom prst="rect">
                                            <a:avLst/>
                                          </a:prstGeom>
                                          <a:noFill/>
                                        </pic:spPr>
                                      </pic:pic>
                                    </a:graphicData>
                                  </a:graphic>
                                </wp:inline>
                              </w:drawing>
                              <w:t xml:space="preserve">Abb. 2 - </w:t>
                            </w:r>
                            <w:r>
                              <w:rPr/>
                              <w:t>Anwendungsfalldiagramm</w:t>
                            </w:r>
                          </w:p>
                        </w:txbxContent>
                      </wps:txbx>
                      <wps:bodyPr anchor="t" lIns="0" tIns="0" rIns="0" bIns="0">
                        <a:noAutofit/>
                      </wps:bodyPr>
                    </wps:wsp>
                  </a:graphicData>
                </a:graphic>
              </wp:anchor>
            </w:drawing>
          </mc:Choice>
          <mc:Fallback>
            <w:pict>
              <v:rect style="position:absolute;rotation:-0;width:481.9pt;height:586.75pt;mso-wrap-distance-left:0pt;mso-wrap-distance-right:0pt;mso-wrap-distance-top:0pt;mso-wrap-distance-bottom:0pt;margin-top:23.65pt;mso-position-vertical-relative:text;margin-left:0.4pt;mso-position-horizontal-relative:text">
                <v:textbox inset="0in,0in,0in,0in">
                  <w:txbxContent>
                    <w:p>
                      <w:pPr>
                        <w:pStyle w:val="Caption"/>
                        <w:suppressLineNumbers/>
                        <w:bidi w:val="0"/>
                        <w:spacing w:before="120" w:after="120"/>
                        <w:jc w:val="start"/>
                        <w:rPr/>
                      </w:pPr>
                      <w:r>
                        <w:rPr/>
                        <w:drawing>
                          <wp:inline distT="0" distB="0" distL="0" distR="0">
                            <wp:extent cx="5201920" cy="6336665"/>
                            <wp:effectExtent l="0" t="0" r="0" b="0"/>
                            <wp:docPr id="6" name="Image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pic:cNvPicPr>
                                      <a:picLocks noChangeAspect="1" noChangeArrowheads="1"/>
                                    </pic:cNvPicPr>
                                  </pic:nvPicPr>
                                  <pic:blipFill>
                                    <a:blip r:embed="rId5"/>
                                    <a:stretch>
                                      <a:fillRect/>
                                    </a:stretch>
                                  </pic:blipFill>
                                  <pic:spPr bwMode="auto">
                                    <a:xfrm>
                                      <a:off x="0" y="0"/>
                                      <a:ext cx="5201920" cy="6336665"/>
                                    </a:xfrm>
                                    <a:prstGeom prst="rect">
                                      <a:avLst/>
                                    </a:prstGeom>
                                    <a:noFill/>
                                  </pic:spPr>
                                </pic:pic>
                              </a:graphicData>
                            </a:graphic>
                          </wp:inline>
                        </w:drawing>
                        <w:t xml:space="preserve">Abb. 2 - </w:t>
                      </w:r>
                      <w:r>
                        <w:rPr/>
                        <w:t>Anwendungsfalldiagramm</w:t>
                      </w:r>
                    </w:p>
                  </w:txbxContent>
                </v:textbox>
                <w10:wrap type="square" side="largest"/>
              </v:rect>
            </w:pict>
          </mc:Fallback>
        </mc:AlternateContent>
      </w:r>
    </w:p>
    <w:p>
      <w:pPr>
        <w:pStyle w:val="Normal"/>
        <w:bidi w:val="0"/>
        <w:jc w:val="start"/>
        <w:rPr>
          <w:b w:val="false"/>
          <w:bCs w:val="false"/>
          <w:i/>
          <w:i/>
          <w:iCs/>
          <w:sz w:val="28"/>
          <w:szCs w:val="28"/>
        </w:rPr>
      </w:pPr>
      <w:r>
        <w:rPr>
          <w:b w:val="false"/>
          <w:bCs w:val="false"/>
          <w:i/>
          <w:iCs/>
          <w:sz w:val="28"/>
          <w:szCs w:val="28"/>
        </w:rPr>
      </w:r>
    </w:p>
    <w:p>
      <w:pPr>
        <w:pStyle w:val="Normal"/>
        <w:bidi w:val="0"/>
        <w:jc w:val="start"/>
        <w:rPr>
          <w:b w:val="false"/>
          <w:bCs w:val="false"/>
          <w:i/>
          <w:i/>
          <w:iCs/>
          <w:sz w:val="28"/>
          <w:szCs w:val="28"/>
        </w:rPr>
      </w:pPr>
      <w:r>
        <w:rPr>
          <w:b w:val="false"/>
          <w:bCs w:val="false"/>
          <w:i/>
          <w:iCs/>
          <w:sz w:val="28"/>
          <w:szCs w:val="28"/>
        </w:rPr>
      </w:r>
      <w:r>
        <mc:AlternateContent>
          <mc:Choice Requires="wps">
            <w:drawing>
              <wp:anchor behindDoc="0" distT="0" distB="0" distL="0" distR="0" simplePos="0" locked="0" layoutInCell="0" allowOverlap="1" relativeHeight="12">
                <wp:simplePos x="0" y="0"/>
                <wp:positionH relativeFrom="column">
                  <wp:align>center</wp:align>
                </wp:positionH>
                <wp:positionV relativeFrom="paragraph">
                  <wp:posOffset>635</wp:posOffset>
                </wp:positionV>
                <wp:extent cx="6120130" cy="5287010"/>
                <wp:effectExtent l="0" t="0" r="0" b="0"/>
                <wp:wrapSquare wrapText="largest"/>
                <wp:docPr id="7" name="Frame5"/>
                <a:graphic xmlns:a="http://schemas.openxmlformats.org/drawingml/2006/main">
                  <a:graphicData uri="http://schemas.microsoft.com/office/word/2010/wordprocessingShape">
                    <wps:wsp>
                      <wps:cNvSpPr txBox="1"/>
                      <wps:spPr>
                        <a:xfrm>
                          <a:off x="0" y="0"/>
                          <a:ext cx="6120130" cy="5287010"/>
                        </a:xfrm>
                        <a:prstGeom prst="rect"/>
                        <a:solidFill>
                          <a:srgbClr val="FFFFFF"/>
                        </a:solidFill>
                      </wps:spPr>
                      <wps:txbx>
                        <w:txbxContent>
                          <w:p>
                            <w:pPr>
                              <w:pStyle w:val="Caption"/>
                              <w:suppressLineNumbers/>
                              <w:bidi w:val="0"/>
                              <w:spacing w:before="120" w:after="120"/>
                              <w:jc w:val="start"/>
                              <w:rPr/>
                            </w:pPr>
                            <w:r>
                              <w:rPr/>
                              <w:drawing>
                                <wp:inline distT="0" distB="0" distL="0" distR="0">
                                  <wp:extent cx="6120130" cy="5035550"/>
                                  <wp:effectExtent l="0" t="0" r="0" b="0"/>
                                  <wp:docPr id="8"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6"/>
                                          <pic:cNvPicPr>
                                            <a:picLocks noChangeAspect="1" noChangeArrowheads="1"/>
                                          </pic:cNvPicPr>
                                        </pic:nvPicPr>
                                        <pic:blipFill>
                                          <a:blip r:embed="rId6"/>
                                          <a:stretch>
                                            <a:fillRect/>
                                          </a:stretch>
                                        </pic:blipFill>
                                        <pic:spPr bwMode="auto">
                                          <a:xfrm>
                                            <a:off x="0" y="0"/>
                                            <a:ext cx="6120130" cy="5035550"/>
                                          </a:xfrm>
                                          <a:prstGeom prst="rect">
                                            <a:avLst/>
                                          </a:prstGeom>
                                          <a:noFill/>
                                        </pic:spPr>
                                      </pic:pic>
                                    </a:graphicData>
                                  </a:graphic>
                                </wp:inline>
                              </w:drawing>
                              <w:t>Abb. 3 - Auslöser-Reaktions-Tabelle</w:t>
                            </w:r>
                          </w:p>
                        </w:txbxContent>
                      </wps:txbx>
                      <wps:bodyPr anchor="t" lIns="0" tIns="0" rIns="0" bIns="0">
                        <a:noAutofit/>
                      </wps:bodyPr>
                    </wps:wsp>
                  </a:graphicData>
                </a:graphic>
              </wp:anchor>
            </w:drawing>
          </mc:Choice>
          <mc:Fallback>
            <w:pict>
              <v:rect style="position:absolute;rotation:-0;width:481.9pt;height:416.3pt;mso-wrap-distance-left:0pt;mso-wrap-distance-right:0pt;mso-wrap-distance-top:0pt;mso-wrap-distance-bottom:0pt;margin-top:0pt;mso-position-vertical:top;mso-position-vertical-relative:text;margin-left:0pt;mso-position-horizontal:center;mso-position-horizontal-relative:text">
                <v:textbox inset="0in,0in,0in,0in">
                  <w:txbxContent>
                    <w:p>
                      <w:pPr>
                        <w:pStyle w:val="Caption"/>
                        <w:suppressLineNumbers/>
                        <w:bidi w:val="0"/>
                        <w:spacing w:before="120" w:after="120"/>
                        <w:jc w:val="start"/>
                        <w:rPr/>
                      </w:pPr>
                      <w:r>
                        <w:rPr/>
                        <w:drawing>
                          <wp:inline distT="0" distB="0" distL="0" distR="0">
                            <wp:extent cx="6120130" cy="5035550"/>
                            <wp:effectExtent l="0" t="0" r="0" b="0"/>
                            <wp:docPr id="9" name="Imag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6"/>
                                    <pic:cNvPicPr>
                                      <a:picLocks noChangeAspect="1" noChangeArrowheads="1"/>
                                    </pic:cNvPicPr>
                                  </pic:nvPicPr>
                                  <pic:blipFill>
                                    <a:blip r:embed="rId7"/>
                                    <a:stretch>
                                      <a:fillRect/>
                                    </a:stretch>
                                  </pic:blipFill>
                                  <pic:spPr bwMode="auto">
                                    <a:xfrm>
                                      <a:off x="0" y="0"/>
                                      <a:ext cx="6120130" cy="5035550"/>
                                    </a:xfrm>
                                    <a:prstGeom prst="rect">
                                      <a:avLst/>
                                    </a:prstGeom>
                                    <a:noFill/>
                                  </pic:spPr>
                                </pic:pic>
                              </a:graphicData>
                            </a:graphic>
                          </wp:inline>
                        </w:drawing>
                        <w:t>Abb. 3 - Auslöser-Reaktions-Tabelle</w:t>
                      </w:r>
                    </w:p>
                  </w:txbxContent>
                </v:textbox>
                <w10:wrap type="square" side="largest"/>
              </v:rect>
            </w:pict>
          </mc:Fallback>
        </mc:AlternateContent>
      </w:r>
    </w:p>
    <w:p>
      <w:pPr>
        <w:pStyle w:val="Normal"/>
        <w:bidi w:val="0"/>
        <w:jc w:val="start"/>
        <w:rPr>
          <w:b w:val="false"/>
          <w:bCs w:val="false"/>
          <w:i/>
          <w:i/>
          <w:iCs/>
          <w:sz w:val="28"/>
          <w:szCs w:val="28"/>
        </w:rPr>
      </w:pPr>
      <w:r>
        <w:rPr>
          <w:b w:val="false"/>
          <w:bCs w:val="false"/>
          <w:i/>
          <w:iCs/>
          <w:sz w:val="28"/>
          <w:szCs w:val="28"/>
        </w:rPr>
      </w:r>
    </w:p>
    <w:p>
      <w:pPr>
        <w:pStyle w:val="Normal"/>
        <w:bidi w:val="0"/>
        <w:jc w:val="start"/>
        <w:rPr>
          <w:b w:val="false"/>
          <w:bCs w:val="false"/>
          <w:i/>
          <w:i/>
          <w:iCs/>
          <w:sz w:val="28"/>
          <w:szCs w:val="28"/>
        </w:rPr>
      </w:pPr>
      <w:r>
        <w:rPr>
          <w:b w:val="false"/>
          <w:bCs w:val="false"/>
          <w:i/>
          <w:iCs/>
          <w:sz w:val="28"/>
          <w:szCs w:val="28"/>
        </w:rPr>
        <w:t>Das Anwendungsfalldiagramm in Abbildung 2 zerlegt den Gesamtanwendungsfall „Arbeitszeit erfassen und auswerten“ in mehrere grobe Anwendungsfälle wie „Anwesenheit erfassen“, „Urlaubsantrag verwalten“, „Krankheitszeiten erfassen“ und „Arbeitszeitauswertung durchführen“.​</w:t>
        <w:br/>
        <w:t>Dadurch werden voneinander unabhängige funktionale Anforderungen sichtbar, die unterschiedlichen Akteuren zugeordnet sind, zum Beispiel dem Mitarbeiter für Urlaubsanträge und dem Abteilungsleiter für Genehmigungen und Auswertungen.</w:t>
      </w:r>
    </w:p>
    <w:p>
      <w:pPr>
        <w:pStyle w:val="Normal"/>
        <w:bidi w:val="0"/>
        <w:jc w:val="start"/>
        <w:rPr>
          <w:b w:val="false"/>
          <w:bCs w:val="false"/>
          <w:i/>
          <w:i/>
          <w:iCs/>
          <w:sz w:val="28"/>
          <w:szCs w:val="28"/>
        </w:rPr>
      </w:pPr>
      <w:r>
        <w:rPr>
          <w:b w:val="false"/>
          <w:bCs w:val="false"/>
          <w:i/>
          <w:iCs/>
          <w:sz w:val="28"/>
          <w:szCs w:val="28"/>
        </w:rPr>
      </w:r>
    </w:p>
    <w:p>
      <w:pPr>
        <w:pStyle w:val="Normal"/>
        <w:bidi w:val="0"/>
        <w:jc w:val="start"/>
        <w:rPr>
          <w:b w:val="false"/>
          <w:bCs w:val="false"/>
          <w:i/>
          <w:i/>
          <w:iCs/>
          <w:sz w:val="28"/>
          <w:szCs w:val="28"/>
        </w:rPr>
      </w:pPr>
      <w:r>
        <w:rPr>
          <w:b w:val="false"/>
          <w:bCs w:val="false"/>
          <w:i/>
          <w:iCs/>
          <w:sz w:val="28"/>
          <w:szCs w:val="28"/>
        </w:rPr>
      </w:r>
    </w:p>
    <w:p>
      <w:pPr>
        <w:pStyle w:val="Normal"/>
        <w:bidi w:val="0"/>
        <w:jc w:val="start"/>
        <w:rPr>
          <w:b w:val="false"/>
          <w:bCs w:val="false"/>
          <w:i/>
          <w:i/>
          <w:iCs/>
          <w:sz w:val="28"/>
          <w:szCs w:val="28"/>
        </w:rPr>
      </w:pPr>
      <w:r>
        <w:rPr>
          <w:b w:val="false"/>
          <w:bCs w:val="false"/>
          <w:i/>
          <w:iCs/>
          <w:sz w:val="28"/>
          <w:szCs w:val="28"/>
        </w:rPr>
        <w:t xml:space="preserve">Für die identifizierten Anwendungsfälle wurde intern eine Auslöser-Reaktions-Tabelle erstellt </w:t>
      </w:r>
      <w:r>
        <w:rPr>
          <w:b w:val="false"/>
          <w:bCs w:val="false"/>
          <w:i/>
          <w:iCs/>
          <w:sz w:val="28"/>
          <w:szCs w:val="28"/>
        </w:rPr>
        <w:t>(Abb. 3)</w:t>
      </w:r>
      <w:r>
        <w:rPr>
          <w:b w:val="false"/>
          <w:bCs w:val="false"/>
          <w:i/>
          <w:iCs/>
          <w:sz w:val="28"/>
          <w:szCs w:val="28"/>
        </w:rPr>
        <w:t>, die jeweils festhält, welches Ereignis im Fachprozess den Anwendungsfall startet und welche Reaktionen das System zeigt.​</w:t>
        <w:br/>
        <w:t>Dadurch lassen sich die Use Cases strukturiert aus Sicht der Fachseite beschreiben und später gezielt in Aktivitätsdiagrammen und Oberflächenkonzepten verfeinern.</w:t>
      </w:r>
    </w:p>
    <w:p>
      <w:pPr>
        <w:pStyle w:val="Normal"/>
        <w:bidi w:val="0"/>
        <w:jc w:val="start"/>
        <w:rPr>
          <w:b w:val="false"/>
          <w:bCs w:val="false"/>
          <w:i/>
          <w:i/>
          <w:iCs/>
          <w:sz w:val="28"/>
          <w:szCs w:val="28"/>
        </w:rPr>
      </w:pPr>
      <w:r>
        <w:rPr>
          <w:b w:val="false"/>
          <w:bCs w:val="false"/>
          <w:i/>
          <w:iCs/>
          <w:sz w:val="28"/>
          <w:szCs w:val="28"/>
        </w:rPr>
      </w:r>
    </w:p>
    <w:p>
      <w:pPr>
        <w:pStyle w:val="Normal"/>
        <w:bidi w:val="0"/>
        <w:jc w:val="start"/>
        <w:rPr>
          <w:b w:val="false"/>
          <w:bCs w:val="false"/>
          <w:i/>
          <w:i/>
          <w:iCs/>
          <w:sz w:val="28"/>
          <w:szCs w:val="28"/>
        </w:rPr>
      </w:pPr>
      <w:r>
        <w:rPr>
          <w:b w:val="false"/>
          <w:bCs w:val="false"/>
          <w:i/>
          <w:iCs/>
          <w:sz w:val="28"/>
          <w:szCs w:val="28"/>
        </w:rPr>
      </w:r>
    </w:p>
    <w:p>
      <w:pPr>
        <w:pStyle w:val="Normal"/>
        <w:bidi w:val="0"/>
        <w:jc w:val="start"/>
        <w:rPr>
          <w:b w:val="false"/>
          <w:bCs w:val="false"/>
          <w:i/>
          <w:i/>
          <w:iCs/>
          <w:sz w:val="28"/>
          <w:szCs w:val="28"/>
        </w:rPr>
      </w:pPr>
      <w:r>
        <w:rPr>
          <w:b w:val="false"/>
          <w:bCs w:val="false"/>
          <w:i/>
          <w:iCs/>
          <w:sz w:val="28"/>
          <w:szCs w:val="28"/>
        </w:rPr>
      </w:r>
    </w:p>
    <w:p>
      <w:pPr>
        <w:pStyle w:val="Normal"/>
        <w:bidi w:val="0"/>
        <w:jc w:val="start"/>
        <w:rPr>
          <w:b w:val="false"/>
          <w:bCs w:val="false"/>
          <w:sz w:val="30"/>
          <w:szCs w:val="30"/>
        </w:rPr>
      </w:pPr>
      <w:r>
        <w:rPr>
          <w:b w:val="false"/>
          <w:bCs w:val="false"/>
          <w:sz w:val="30"/>
          <w:szCs w:val="30"/>
        </w:rPr>
        <w:t>3. Entwickeln Sie ein Datenmodell als Basis für eine relationale Datenbank (</w:t>
      </w:r>
      <w:r>
        <w:rPr>
          <w:b/>
          <w:bCs/>
          <w:sz w:val="30"/>
          <w:szCs w:val="30"/>
        </w:rPr>
        <w:t>ERM</w:t>
      </w:r>
      <w:r>
        <w:rPr>
          <w:b w:val="false"/>
          <w:bCs w:val="false"/>
          <w:sz w:val="30"/>
          <w:szCs w:val="30"/>
        </w:rPr>
        <w:t>).</w:t>
      </w:r>
    </w:p>
    <w:p>
      <w:pPr>
        <w:pStyle w:val="Normal"/>
        <w:bidi w:val="0"/>
        <w:jc w:val="start"/>
        <w:rPr>
          <w:b w:val="false"/>
          <w:bCs w:val="false"/>
          <w:sz w:val="30"/>
          <w:szCs w:val="30"/>
        </w:rPr>
      </w:pPr>
      <w:r>
        <w:rPr>
          <w:b w:val="false"/>
          <w:bCs w:val="false"/>
          <w:sz w:val="30"/>
          <w:szCs w:val="30"/>
        </w:rPr>
        <w:t>Bauen Sie die erforderlichen Attribute (mit Datentypzuordnung) ein; kennzeichnen Sie die Primärschlüssel und weitere wichtige Rahmenbedingungen.</w:t>
      </w:r>
    </w:p>
    <w:p>
      <w:pPr>
        <w:pStyle w:val="Normal"/>
        <w:bidi w:val="0"/>
        <w:jc w:val="start"/>
        <w:rPr>
          <w:b w:val="false"/>
          <w:bCs w:val="false"/>
          <w:sz w:val="28"/>
          <w:szCs w:val="28"/>
        </w:rPr>
      </w:pPr>
      <w:r>
        <w:rPr>
          <w:b w:val="false"/>
          <w:bCs w:val="false"/>
          <w:sz w:val="28"/>
          <w:szCs w:val="28"/>
        </w:rPr>
      </w:r>
      <w:r>
        <mc:AlternateContent>
          <mc:Choice Requires="wps">
            <w:drawing>
              <wp:anchor behindDoc="0" distT="0" distB="0" distL="0" distR="0" simplePos="0" locked="0" layoutInCell="0" allowOverlap="1" relativeHeight="4">
                <wp:simplePos x="0" y="0"/>
                <wp:positionH relativeFrom="column">
                  <wp:posOffset>388620</wp:posOffset>
                </wp:positionH>
                <wp:positionV relativeFrom="paragraph">
                  <wp:posOffset>240030</wp:posOffset>
                </wp:positionV>
                <wp:extent cx="5343525" cy="3899535"/>
                <wp:effectExtent l="0" t="0" r="0" b="0"/>
                <wp:wrapSquare wrapText="largest"/>
                <wp:docPr id="10" name="Frame3"/>
                <a:graphic xmlns:a="http://schemas.openxmlformats.org/drawingml/2006/main">
                  <a:graphicData uri="http://schemas.microsoft.com/office/word/2010/wordprocessingShape">
                    <wps:wsp>
                      <wps:cNvSpPr txBox="1"/>
                      <wps:spPr>
                        <a:xfrm>
                          <a:off x="0" y="0"/>
                          <a:ext cx="5343525" cy="3899535"/>
                        </a:xfrm>
                        <a:prstGeom prst="rect"/>
                        <a:solidFill>
                          <a:srgbClr val="FFFFFF"/>
                        </a:solidFill>
                      </wps:spPr>
                      <wps:txbx>
                        <w:txbxContent>
                          <w:p>
                            <w:pPr>
                              <w:pStyle w:val="Caption"/>
                              <w:suppressLineNumbers/>
                              <w:bidi w:val="0"/>
                              <w:spacing w:before="120" w:after="120"/>
                              <w:jc w:val="start"/>
                              <w:rPr/>
                            </w:pPr>
                            <w:r>
                              <w:rPr/>
                              <w:drawing>
                                <wp:inline distT="0" distB="0" distL="0" distR="0">
                                  <wp:extent cx="5343525" cy="3648075"/>
                                  <wp:effectExtent l="0" t="0" r="0" b="0"/>
                                  <wp:docPr id="11"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3"/>
                                          <pic:cNvPicPr>
                                            <a:picLocks noChangeAspect="1" noChangeArrowheads="1"/>
                                          </pic:cNvPicPr>
                                        </pic:nvPicPr>
                                        <pic:blipFill>
                                          <a:blip r:embed="rId8"/>
                                          <a:stretch>
                                            <a:fillRect/>
                                          </a:stretch>
                                        </pic:blipFill>
                                        <pic:spPr bwMode="auto">
                                          <a:xfrm>
                                            <a:off x="0" y="0"/>
                                            <a:ext cx="5343525" cy="3648075"/>
                                          </a:xfrm>
                                          <a:prstGeom prst="rect">
                                            <a:avLst/>
                                          </a:prstGeom>
                                          <a:noFill/>
                                        </pic:spPr>
                                      </pic:pic>
                                    </a:graphicData>
                                  </a:graphic>
                                </wp:inline>
                              </w:drawing>
                              <w:t xml:space="preserve">Abb. </w:t>
                            </w:r>
                            <w:r>
                              <w:rPr/>
                              <w:t xml:space="preserve">4 </w:t>
                            </w:r>
                            <w:r>
                              <w:rPr/>
                              <w:t xml:space="preserve">- </w:t>
                            </w:r>
                            <w:r>
                              <w:rPr/>
                              <w:t>ERM</w:t>
                            </w:r>
                          </w:p>
                        </w:txbxContent>
                      </wps:txbx>
                      <wps:bodyPr anchor="t" lIns="0" tIns="0" rIns="0" bIns="0">
                        <a:noAutofit/>
                      </wps:bodyPr>
                    </wps:wsp>
                  </a:graphicData>
                </a:graphic>
              </wp:anchor>
            </w:drawing>
          </mc:Choice>
          <mc:Fallback>
            <w:pict>
              <v:rect style="position:absolute;rotation:-0;width:420.75pt;height:307.05pt;mso-wrap-distance-left:0pt;mso-wrap-distance-right:0pt;mso-wrap-distance-top:0pt;mso-wrap-distance-bottom:0pt;margin-top:18.9pt;mso-position-vertical-relative:text;margin-left:30.6pt;mso-position-horizontal-relative:text">
                <v:textbox inset="0in,0in,0in,0in">
                  <w:txbxContent>
                    <w:p>
                      <w:pPr>
                        <w:pStyle w:val="Caption"/>
                        <w:suppressLineNumbers/>
                        <w:bidi w:val="0"/>
                        <w:spacing w:before="120" w:after="120"/>
                        <w:jc w:val="start"/>
                        <w:rPr/>
                      </w:pPr>
                      <w:r>
                        <w:rPr/>
                        <w:drawing>
                          <wp:inline distT="0" distB="0" distL="0" distR="0">
                            <wp:extent cx="5343525" cy="3648075"/>
                            <wp:effectExtent l="0" t="0" r="0" b="0"/>
                            <wp:docPr id="12" name="Image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3"/>
                                    <pic:cNvPicPr>
                                      <a:picLocks noChangeAspect="1" noChangeArrowheads="1"/>
                                    </pic:cNvPicPr>
                                  </pic:nvPicPr>
                                  <pic:blipFill>
                                    <a:blip r:embed="rId9"/>
                                    <a:stretch>
                                      <a:fillRect/>
                                    </a:stretch>
                                  </pic:blipFill>
                                  <pic:spPr bwMode="auto">
                                    <a:xfrm>
                                      <a:off x="0" y="0"/>
                                      <a:ext cx="5343525" cy="3648075"/>
                                    </a:xfrm>
                                    <a:prstGeom prst="rect">
                                      <a:avLst/>
                                    </a:prstGeom>
                                    <a:noFill/>
                                  </pic:spPr>
                                </pic:pic>
                              </a:graphicData>
                            </a:graphic>
                          </wp:inline>
                        </w:drawing>
                        <w:t xml:space="preserve">Abb. </w:t>
                      </w:r>
                      <w:r>
                        <w:rPr/>
                        <w:t xml:space="preserve">4 </w:t>
                      </w:r>
                      <w:r>
                        <w:rPr/>
                        <w:t xml:space="preserve">- </w:t>
                      </w:r>
                      <w:r>
                        <w:rPr/>
                        <w:t>ERM</w:t>
                      </w:r>
                    </w:p>
                  </w:txbxContent>
                </v:textbox>
                <w10:wrap type="square" side="largest"/>
              </v:rect>
            </w:pict>
          </mc:Fallback>
        </mc:AlternateContent>
      </w:r>
    </w:p>
    <w:p>
      <w:pPr>
        <w:pStyle w:val="Normal"/>
        <w:bidi w:val="0"/>
        <w:jc w:val="start"/>
        <w:rPr>
          <w:b w:val="false"/>
          <w:bCs w:val="false"/>
          <w:sz w:val="28"/>
          <w:szCs w:val="28"/>
        </w:rPr>
      </w:pPr>
      <w:r>
        <w:rPr>
          <w:b w:val="false"/>
          <w:bCs w:val="false"/>
          <w:sz w:val="28"/>
          <w:szCs w:val="28"/>
        </w:rPr>
      </w:r>
    </w:p>
    <w:p>
      <w:pPr>
        <w:pStyle w:val="Normal"/>
        <w:bidi w:val="0"/>
        <w:jc w:val="start"/>
        <w:rPr>
          <w:b w:val="false"/>
          <w:bCs w:val="false"/>
          <w:i/>
          <w:i/>
          <w:iCs/>
          <w:sz w:val="28"/>
          <w:szCs w:val="28"/>
        </w:rPr>
      </w:pPr>
      <w:r>
        <w:rPr>
          <w:b w:val="false"/>
          <w:bCs w:val="false"/>
          <w:i/>
          <w:iCs/>
          <w:sz w:val="28"/>
          <w:szCs w:val="28"/>
        </w:rPr>
      </w:r>
    </w:p>
    <w:p>
      <w:pPr>
        <w:pStyle w:val="Normal"/>
        <w:bidi w:val="0"/>
        <w:jc w:val="start"/>
        <w:rPr>
          <w:b w:val="false"/>
          <w:bCs w:val="false"/>
          <w:i/>
          <w:i/>
          <w:iCs/>
          <w:sz w:val="28"/>
          <w:szCs w:val="28"/>
        </w:rPr>
      </w:pPr>
      <w:r>
        <w:rPr>
          <w:b w:val="false"/>
          <w:bCs w:val="false"/>
          <w:i/>
          <w:iCs/>
          <w:sz w:val="28"/>
          <w:szCs w:val="28"/>
        </w:rPr>
        <w:t xml:space="preserve">Das in Abbildung </w:t>
      </w:r>
      <w:r>
        <w:rPr>
          <w:b w:val="false"/>
          <w:bCs w:val="false"/>
          <w:i/>
          <w:iCs/>
          <w:sz w:val="28"/>
          <w:szCs w:val="28"/>
        </w:rPr>
        <w:t xml:space="preserve">4 </w:t>
      </w:r>
      <w:r>
        <w:rPr>
          <w:b w:val="false"/>
          <w:bCs w:val="false"/>
          <w:i/>
          <w:iCs/>
          <w:sz w:val="28"/>
          <w:szCs w:val="28"/>
        </w:rPr>
        <w:t>dargestellte Entity-Relationship-Modell bildet die Datenbasis für die relationale Datenbank des Systems.​</w:t>
        <w:br/>
        <w:t>Zentrale Entitäten sind „Mitarbeiter“, „Urlaubsantrag“, „Krankheitszeit“ und „Anwesenheitsbuchung“, die über Schlüsselbeziehungen miteinander verknüpft sind und damit die in der Aufgabenstellung beschriebenen Prozesse zur Urlaubs- und Krankheitsverwaltung sowie zur Arbeitszeitauswertung unterstützen.​</w:t>
        <w:br/>
        <w:t>Die Attribute berücksichtigen unter anderem die Mindestangaben der Aufgabenstellung wie Beschäftigungsgrad, Urlaubszeiträume, Status von Urlaubsanträgen sowie Zeitpunkte von Kommen- und Gehen-Buchungen.</w:t>
      </w:r>
    </w:p>
    <w:p>
      <w:pPr>
        <w:pStyle w:val="Normal"/>
        <w:bidi w:val="0"/>
        <w:jc w:val="start"/>
        <w:rPr>
          <w:b w:val="false"/>
          <w:bCs w:val="false"/>
          <w:sz w:val="30"/>
          <w:szCs w:val="30"/>
        </w:rPr>
      </w:pPr>
      <w:r>
        <w:rPr>
          <w:b w:val="false"/>
          <w:bCs w:val="false"/>
          <w:sz w:val="30"/>
          <w:szCs w:val="30"/>
        </w:rPr>
      </w:r>
    </w:p>
    <w:p>
      <w:pPr>
        <w:pStyle w:val="Normal"/>
        <w:bidi w:val="0"/>
        <w:jc w:val="start"/>
        <w:rPr>
          <w:b w:val="false"/>
          <w:bCs w:val="false"/>
          <w:sz w:val="30"/>
          <w:szCs w:val="30"/>
        </w:rPr>
      </w:pPr>
      <w:r>
        <w:rPr>
          <w:b w:val="false"/>
          <w:bCs w:val="false"/>
          <w:sz w:val="30"/>
          <w:szCs w:val="30"/>
        </w:rPr>
      </w:r>
    </w:p>
    <w:p>
      <w:pPr>
        <w:pStyle w:val="Normal"/>
        <w:bidi w:val="0"/>
        <w:jc w:val="start"/>
        <w:rPr>
          <w:b w:val="false"/>
          <w:bCs w:val="false"/>
          <w:sz w:val="30"/>
          <w:szCs w:val="30"/>
        </w:rPr>
      </w:pPr>
      <w:r>
        <w:rPr>
          <w:b w:val="false"/>
          <w:bCs w:val="false"/>
          <w:sz w:val="30"/>
          <w:szCs w:val="30"/>
        </w:rPr>
      </w:r>
    </w:p>
    <w:p>
      <w:pPr>
        <w:pStyle w:val="Normal"/>
        <w:bidi w:val="0"/>
        <w:jc w:val="start"/>
        <w:rPr>
          <w:b w:val="false"/>
          <w:bCs w:val="false"/>
          <w:sz w:val="30"/>
          <w:szCs w:val="30"/>
        </w:rPr>
      </w:pPr>
      <w:r>
        <w:rPr>
          <w:b w:val="false"/>
          <w:bCs w:val="false"/>
          <w:sz w:val="30"/>
          <w:szCs w:val="30"/>
        </w:rPr>
      </w:r>
    </w:p>
    <w:p>
      <w:pPr>
        <w:pStyle w:val="Normal"/>
        <w:bidi w:val="0"/>
        <w:jc w:val="start"/>
        <w:rPr>
          <w:b w:val="false"/>
          <w:bCs w:val="false"/>
          <w:sz w:val="30"/>
          <w:szCs w:val="30"/>
        </w:rPr>
      </w:pPr>
      <w:r>
        <w:rPr>
          <w:b w:val="false"/>
          <w:bCs w:val="false"/>
          <w:sz w:val="30"/>
          <w:szCs w:val="30"/>
        </w:rPr>
      </w:r>
    </w:p>
    <w:p>
      <w:pPr>
        <w:pStyle w:val="Normal"/>
        <w:bidi w:val="0"/>
        <w:jc w:val="start"/>
        <w:rPr>
          <w:b w:val="false"/>
          <w:bCs w:val="false"/>
          <w:sz w:val="30"/>
          <w:szCs w:val="30"/>
        </w:rPr>
      </w:pPr>
      <w:r>
        <w:rPr>
          <w:b w:val="false"/>
          <w:bCs w:val="false"/>
          <w:sz w:val="30"/>
          <w:szCs w:val="30"/>
        </w:rPr>
      </w:r>
    </w:p>
    <w:p>
      <w:pPr>
        <w:pStyle w:val="Normal"/>
        <w:bidi w:val="0"/>
        <w:jc w:val="start"/>
        <w:rPr>
          <w:b w:val="false"/>
          <w:bCs w:val="false"/>
          <w:sz w:val="30"/>
          <w:szCs w:val="30"/>
        </w:rPr>
      </w:pPr>
      <w:r>
        <w:rPr>
          <w:b w:val="false"/>
          <w:bCs w:val="false"/>
          <w:sz w:val="30"/>
          <w:szCs w:val="30"/>
        </w:rPr>
        <w:t xml:space="preserve">4. Beschreiben Sie </w:t>
      </w:r>
      <w:r>
        <w:rPr>
          <w:b/>
          <w:bCs/>
          <w:sz w:val="30"/>
          <w:szCs w:val="30"/>
        </w:rPr>
        <w:t xml:space="preserve">einen konkreten Anwendungsfall </w:t>
      </w:r>
      <w:r>
        <w:rPr>
          <w:b w:val="false"/>
          <w:bCs w:val="false"/>
          <w:sz w:val="30"/>
          <w:szCs w:val="30"/>
        </w:rPr>
        <w:t xml:space="preserve">Ihrer Wahl </w:t>
      </w:r>
      <w:r>
        <w:rPr>
          <w:b/>
          <w:bCs/>
          <w:sz w:val="30"/>
          <w:szCs w:val="30"/>
        </w:rPr>
        <w:t>durch ein Aktivitätsdiagramm, textlich</w:t>
      </w:r>
      <w:r>
        <w:rPr>
          <w:b w:val="false"/>
          <w:bCs w:val="false"/>
          <w:sz w:val="30"/>
          <w:szCs w:val="30"/>
        </w:rPr>
        <w:t xml:space="preserve"> </w:t>
      </w:r>
      <w:r>
        <w:rPr>
          <w:b/>
          <w:bCs/>
          <w:sz w:val="30"/>
          <w:szCs w:val="30"/>
        </w:rPr>
        <w:t xml:space="preserve">und </w:t>
      </w:r>
      <w:r>
        <w:rPr>
          <w:b w:val="false"/>
          <w:bCs w:val="false"/>
          <w:sz w:val="30"/>
          <w:szCs w:val="30"/>
        </w:rPr>
        <w:t xml:space="preserve">ebenso unter Anwendung einer </w:t>
      </w:r>
      <w:r>
        <w:rPr>
          <w:b/>
          <w:bCs/>
          <w:sz w:val="30"/>
          <w:szCs w:val="30"/>
        </w:rPr>
        <w:t>Satzschablone (nach Chris Rupp).</w:t>
      </w:r>
    </w:p>
    <w:p>
      <w:pPr>
        <w:pStyle w:val="Normal"/>
        <w:bidi w:val="0"/>
        <w:jc w:val="start"/>
        <w:rPr>
          <w:b/>
          <w:bCs/>
          <w:sz w:val="30"/>
          <w:szCs w:val="30"/>
        </w:rPr>
      </w:pPr>
      <w:r>
        <w:rPr>
          <w:b/>
          <w:bCs/>
          <w:sz w:val="30"/>
          <w:szCs w:val="30"/>
        </w:rPr>
      </w:r>
    </w:p>
    <w:p>
      <w:pPr>
        <w:pStyle w:val="Normal"/>
        <w:bidi w:val="0"/>
        <w:jc w:val="start"/>
        <w:rPr>
          <w:b w:val="false"/>
          <w:bCs w:val="false"/>
          <w:i/>
          <w:i/>
          <w:iCs/>
          <w:sz w:val="30"/>
          <w:szCs w:val="30"/>
        </w:rPr>
      </w:pPr>
      <w:r>
        <w:rPr>
          <w:b w:val="false"/>
          <w:bCs w:val="false"/>
          <w:i/>
          <w:iCs/>
          <w:sz w:val="30"/>
          <w:szCs w:val="30"/>
        </w:rPr>
        <w:t>Im folgenden Anwendungsfall wird der Prozess „Urlaubsantrag stellen und bearbeiten“ aus Sicht des Mitarbeiters und des Abteilungsleiters beschrieben.​</w:t>
        <w:br/>
        <w:t>Die textuelle Beschreibung erläutert die einzelnen Schritte, während das zugehörige Aktivitätsdiagramm den Ablauf grafisch darstellt und insbesondere die Entscheidungspunkte bei der Resturlaubsprüfung und bei der Genehmigung durch den Abteilungsleiter hervorhebt.</w:t>
      </w:r>
    </w:p>
    <w:p>
      <w:pPr>
        <w:pStyle w:val="Normal"/>
        <w:bidi w:val="0"/>
        <w:jc w:val="start"/>
        <w:rPr>
          <w:b w:val="false"/>
          <w:bCs w:val="false"/>
          <w:sz w:val="30"/>
          <w:szCs w:val="30"/>
        </w:rPr>
      </w:pPr>
      <w:r>
        <w:rPr>
          <w:b w:val="false"/>
          <w:bCs w:val="false"/>
          <w:sz w:val="30"/>
          <w:szCs w:val="30"/>
        </w:rPr>
      </w:r>
    </w:p>
    <w:p>
      <w:pPr>
        <w:pStyle w:val="Normal"/>
        <w:bidi w:val="0"/>
        <w:jc w:val="start"/>
        <w:rPr>
          <w:b w:val="false"/>
          <w:bCs w:val="false"/>
          <w:sz w:val="28"/>
          <w:szCs w:val="28"/>
        </w:rPr>
      </w:pPr>
      <w:r>
        <w:rPr>
          <w:b w:val="false"/>
          <w:bCs w:val="false"/>
          <w:sz w:val="28"/>
          <w:szCs w:val="28"/>
        </w:rPr>
        <w:t>Der Prozess beginnt mit einem Mitarbeiter, der einen Urlaubsantrag im System erfasst. Daraufhin existiert im System ein vorläufiger ungeprüfter Urlaubsantrag. Das System prüft daraufhin automatisch, ob noch genügend Resturlaubstage für den Mitarbeiter bereitstehen. Daraus ergeben sich dann zwei Szenarien. Szenario A tritt ein, wenn der Mitarbeiter nicht genügend Resturlaubstage hat. In diesem Szenario A wird der Antrag automatisch systemseitig abgelehnt. Der Mitarbeiter wird über die Ablehnung informiert und der Status des Antrags wird auf “abgelehnt” gesetzt. Der Prozess ist damit für dieses Szenario A beendet. Szenario B beschreibt den Fall, dass der Mitarbeiter genügend Resturlaubstage hat. In diesem Szenario B wird der Antrag zur fachlichen Prüfung an den Abteilungsleiter weitergeleitet. Der Abteilungsleiter hat nach seiner Prüfung drei Handlungsoptionen. Er kann den Urlaubsantrag genehmigen, ablehnen oder einen Gegenvorschlag erbringen. Im Fall einer Genehmigung erteilt er die Freigabe und das System informiert den Mitarbeiter über</w:t>
      </w:r>
    </w:p>
    <w:p>
      <w:pPr>
        <w:pStyle w:val="Normal"/>
        <w:bidi w:val="0"/>
        <w:jc w:val="start"/>
        <w:rPr>
          <w:b w:val="false"/>
          <w:bCs w:val="false"/>
          <w:sz w:val="28"/>
          <w:szCs w:val="28"/>
        </w:rPr>
      </w:pPr>
      <w:r>
        <w:rPr>
          <w:b w:val="false"/>
          <w:bCs w:val="false"/>
          <w:sz w:val="28"/>
          <w:szCs w:val="28"/>
        </w:rPr>
        <w:t>die Genehmigung. Das System setzt den Status des Urlaubsantrags auf “genehmigt”. Im Fall einer Ablehnung erteilt er nicht die Freigabe und das System informiert den Mitarbeiter über die Ablehnung. Das System setzt den Status des Urlaubsantrags auf “abgelehnt”. Im Fall eines Gegenvorschlags übermittelt das System den Gegenvorschlag an den Mitarbeiter. Dieser hat zwei Optionen, er kann dem Gegenvorschlag zustimmen oder ablehnen. Im Fall einer Zustimmung von Mitarbeiterseite auf einen Gegenvorschlag wird der Mitarbeiter über die sofortige Genehmigung des geänderten Urlaubsantrags informiert und der Status des Urlaubsantrags wird im System auf “genehmigt” gesetzt. Im Fall einer Ablehnung von Mitarbeiterseite auf den geänderten Urlaubsantrag wird der Mitarbeiter über die Stornierung des Urlaubsantrags informiert und der Status des Urlaubsantrags wird im System auf “storniert” gesetzt.</w:t>
      </w:r>
    </w:p>
    <w:p>
      <w:pPr>
        <w:pStyle w:val="Normal"/>
        <w:bidi w:val="0"/>
        <w:jc w:val="start"/>
        <w:rPr>
          <w:b w:val="false"/>
          <w:bCs w:val="false"/>
          <w:sz w:val="28"/>
          <w:szCs w:val="28"/>
        </w:rPr>
      </w:pPr>
      <w:r>
        <w:rPr>
          <w:b w:val="false"/>
          <w:bCs w:val="false"/>
          <w:sz w:val="28"/>
          <w:szCs w:val="28"/>
        </w:rPr>
      </w:r>
    </w:p>
    <w:p>
      <w:pPr>
        <w:pStyle w:val="Normal"/>
        <w:bidi w:val="0"/>
        <w:jc w:val="start"/>
        <w:rPr>
          <w:b/>
          <w:bCs/>
          <w:sz w:val="28"/>
          <w:szCs w:val="28"/>
        </w:rPr>
      </w:pPr>
      <w:r>
        <w:rPr>
          <w:b/>
          <w:bCs/>
          <w:sz w:val="28"/>
          <w:szCs w:val="28"/>
        </w:rPr>
      </w:r>
    </w:p>
    <w:p>
      <w:pPr>
        <w:pStyle w:val="Normal"/>
        <w:bidi w:val="0"/>
        <w:jc w:val="start"/>
        <w:rPr>
          <w:b/>
          <w:bCs/>
          <w:sz w:val="28"/>
          <w:szCs w:val="28"/>
        </w:rPr>
      </w:pPr>
      <w:r>
        <w:rPr>
          <w:b/>
          <w:bCs/>
          <w:sz w:val="28"/>
          <w:szCs w:val="28"/>
        </w:rPr>
        <w:t>Beschreibung über Satzschablonen nach Chris Rupp</w:t>
      </w:r>
    </w:p>
    <w:p>
      <w:pPr>
        <w:pStyle w:val="Normal"/>
        <w:bidi w:val="0"/>
        <w:jc w:val="start"/>
        <w:rPr>
          <w:b w:val="false"/>
          <w:bCs w:val="false"/>
          <w:sz w:val="28"/>
          <w:szCs w:val="28"/>
        </w:rPr>
      </w:pPr>
      <w:r>
        <w:rPr>
          <w:b w:val="false"/>
          <w:bCs w:val="false"/>
          <w:sz w:val="28"/>
          <w:szCs w:val="28"/>
        </w:rPr>
        <w:t>Sobald der Mitarbeiter einen Urlaubsantrag erfasst, muss das System die Verfügbarkeit der Resturlaubstage prüfen. Falls der Mitarbeiter nicht genügend Resturlaubstage besitzt, muss das System den Mitarbeiter über die Ablehnung informieren Falls der Mitarbeiter nicht genügend Resturlaubstage besitzt, muss das System den Status des Urlaubsantrags auf “abgelehnt” setzen.</w:t>
      </w:r>
    </w:p>
    <w:p>
      <w:pPr>
        <w:pStyle w:val="Normal"/>
        <w:bidi w:val="0"/>
        <w:jc w:val="start"/>
        <w:rPr>
          <w:b w:val="false"/>
          <w:bCs w:val="false"/>
          <w:sz w:val="28"/>
          <w:szCs w:val="28"/>
        </w:rPr>
      </w:pPr>
      <w:r>
        <w:rPr>
          <w:b w:val="false"/>
          <w:bCs w:val="false"/>
          <w:sz w:val="28"/>
          <w:szCs w:val="28"/>
        </w:rPr>
        <w:t>Falls der Mitarbeiter genügend Resturlaubstage besitzt, muss das System den</w:t>
      </w:r>
    </w:p>
    <w:p>
      <w:pPr>
        <w:pStyle w:val="Normal"/>
        <w:bidi w:val="0"/>
        <w:jc w:val="start"/>
        <w:rPr>
          <w:b w:val="false"/>
          <w:bCs w:val="false"/>
          <w:sz w:val="28"/>
          <w:szCs w:val="28"/>
        </w:rPr>
      </w:pPr>
      <w:r>
        <w:rPr>
          <w:b w:val="false"/>
          <w:bCs w:val="false"/>
          <w:sz w:val="28"/>
          <w:szCs w:val="28"/>
        </w:rPr>
        <w:t>Urlaubsantrag dem Abteilungsleiter zur Prüfung bereitstellen.</w:t>
      </w:r>
    </w:p>
    <w:p>
      <w:pPr>
        <w:pStyle w:val="Normal"/>
        <w:bidi w:val="0"/>
        <w:jc w:val="start"/>
        <w:rPr>
          <w:b w:val="false"/>
          <w:bCs w:val="false"/>
          <w:sz w:val="28"/>
          <w:szCs w:val="28"/>
        </w:rPr>
      </w:pPr>
      <w:r>
        <w:rPr>
          <w:b w:val="false"/>
          <w:bCs w:val="false"/>
          <w:sz w:val="28"/>
          <w:szCs w:val="28"/>
        </w:rPr>
        <w:t>Falls der Abteilungsleiter den Urlaubsantrag genehmigt, muss das System den Mitarbeiter über die Genehmigung informieren.</w:t>
      </w:r>
    </w:p>
    <w:p>
      <w:pPr>
        <w:pStyle w:val="Normal"/>
        <w:bidi w:val="0"/>
        <w:jc w:val="start"/>
        <w:rPr>
          <w:b w:val="false"/>
          <w:bCs w:val="false"/>
          <w:sz w:val="28"/>
          <w:szCs w:val="28"/>
        </w:rPr>
      </w:pPr>
      <w:r>
        <w:rPr>
          <w:b w:val="false"/>
          <w:bCs w:val="false"/>
          <w:sz w:val="28"/>
          <w:szCs w:val="28"/>
        </w:rPr>
        <w:t xml:space="preserve">Falls der Abteilungsleiter den Urlaubsantrag genehmigt, muss das System den Status des Urlaubsantrags auf “genehmigt” setzen. Falls der Abteilungsleiter den Urlaubsantrag ablehnt, muss das System den Mitarbeiter über die Ablehnung informieren. </w:t>
      </w:r>
      <w:r>
        <w:rPr>
          <w:b w:val="false"/>
          <w:bCs w:val="false"/>
          <w:sz w:val="28"/>
          <w:szCs w:val="28"/>
        </w:rPr>
        <w:t>F</w:t>
      </w:r>
      <w:r>
        <w:rPr>
          <w:b w:val="false"/>
          <w:bCs w:val="false"/>
          <w:sz w:val="28"/>
          <w:szCs w:val="28"/>
        </w:rPr>
        <w:t>alls der Abteilungsleiter den Urlaubsantrag ablehnt, muss das System den Status des Urlaubsantrags auf “abgelehnt” setzen. Falls der Abteilungsleiter einen Gegenvorschlag erfasst, muss das System diesen Gegenvorschlag an den Mitarbeiter senden. Sobald der Gegenvorschlag beim Mitarbeiter eingeht, muss der Mitarbeiter den Gegenvorschlag prüfen. Falls der Mitarbeiter dem Gegenvorschlag zustimmt, muss das System den Mitarbeiter über die Genehmigung informieren.</w:t>
      </w:r>
    </w:p>
    <w:p>
      <w:pPr>
        <w:pStyle w:val="Normal"/>
        <w:bidi w:val="0"/>
        <w:jc w:val="start"/>
        <w:rPr>
          <w:b w:val="false"/>
          <w:bCs w:val="false"/>
          <w:sz w:val="28"/>
          <w:szCs w:val="28"/>
        </w:rPr>
      </w:pPr>
      <w:r>
        <w:rPr>
          <w:b w:val="false"/>
          <w:bCs w:val="false"/>
          <w:sz w:val="28"/>
          <w:szCs w:val="28"/>
        </w:rPr>
        <w:t>Falls der Mitarbeiter dem Gegenvorschlag zustimmt, muss das System den Status des</w:t>
      </w:r>
    </w:p>
    <w:p>
      <w:pPr>
        <w:pStyle w:val="Normal"/>
        <w:bidi w:val="0"/>
        <w:jc w:val="start"/>
        <w:rPr>
          <w:b w:val="false"/>
          <w:bCs w:val="false"/>
          <w:sz w:val="28"/>
          <w:szCs w:val="28"/>
        </w:rPr>
      </w:pPr>
      <w:r>
        <w:rPr>
          <w:b w:val="false"/>
          <w:bCs w:val="false"/>
          <w:sz w:val="28"/>
          <w:szCs w:val="28"/>
        </w:rPr>
        <w:t>Urlaubsantrags auf “genehmigt” setzen. Falls der Mitarbeiter dem Gegenvorschlag nicht zustimmt, muss das System den Mitarbeiter über die Stornierung informieren.</w:t>
      </w:r>
    </w:p>
    <w:p>
      <w:pPr>
        <w:pStyle w:val="Normal"/>
        <w:bidi w:val="0"/>
        <w:jc w:val="start"/>
        <w:rPr>
          <w:b w:val="false"/>
          <w:bCs w:val="false"/>
          <w:sz w:val="28"/>
          <w:szCs w:val="28"/>
        </w:rPr>
      </w:pPr>
      <w:r>
        <w:rPr>
          <w:b w:val="false"/>
          <w:bCs w:val="false"/>
          <w:sz w:val="28"/>
          <w:szCs w:val="28"/>
        </w:rPr>
        <w:t>Falls der Mitarbeiter dem Gegenvorschlag nicht zustimmt, muss das System den Status des Urlaubsantrags auf “storniert” setzen.</w:t>
      </w:r>
    </w:p>
    <w:p>
      <w:pPr>
        <w:pStyle w:val="Normal"/>
        <w:bidi w:val="0"/>
        <w:jc w:val="start"/>
        <w:rPr>
          <w:b w:val="false"/>
          <w:bCs w:val="false"/>
          <w:sz w:val="28"/>
          <w:szCs w:val="28"/>
        </w:rPr>
      </w:pPr>
      <w:r>
        <w:rPr>
          <w:b w:val="false"/>
          <w:bCs w:val="false"/>
          <w:sz w:val="28"/>
          <w:szCs w:val="28"/>
        </w:rPr>
      </w:r>
    </w:p>
    <w:p>
      <w:pPr>
        <w:pStyle w:val="Normal"/>
        <w:bidi w:val="0"/>
        <w:jc w:val="start"/>
        <w:rPr>
          <w:b w:val="false"/>
          <w:bCs w:val="false"/>
          <w:sz w:val="28"/>
          <w:szCs w:val="28"/>
        </w:rPr>
      </w:pPr>
      <w:r>
        <w:rPr>
          <w:b w:val="false"/>
          <w:bCs w:val="false"/>
          <w:sz w:val="28"/>
          <w:szCs w:val="28"/>
        </w:rPr>
      </w:r>
    </w:p>
    <w:p>
      <w:pPr>
        <w:pStyle w:val="Normal"/>
        <w:bidi w:val="0"/>
        <w:jc w:val="start"/>
        <w:rPr>
          <w:b w:val="false"/>
          <w:bCs w:val="false"/>
          <w:sz w:val="28"/>
          <w:szCs w:val="28"/>
        </w:rPr>
      </w:pPr>
      <w:r>
        <w:rPr>
          <w:b w:val="false"/>
          <w:bCs w:val="false"/>
          <w:sz w:val="28"/>
          <w:szCs w:val="28"/>
        </w:rPr>
      </w:r>
      <w:r>
        <mc:AlternateContent>
          <mc:Choice Requires="wps">
            <w:drawing>
              <wp:anchor behindDoc="0" distT="0" distB="0" distL="0" distR="0" simplePos="0" locked="0" layoutInCell="0" allowOverlap="1" relativeHeight="10">
                <wp:simplePos x="0" y="0"/>
                <wp:positionH relativeFrom="column">
                  <wp:posOffset>1195070</wp:posOffset>
                </wp:positionH>
                <wp:positionV relativeFrom="paragraph">
                  <wp:posOffset>107315</wp:posOffset>
                </wp:positionV>
                <wp:extent cx="3730625" cy="5571490"/>
                <wp:effectExtent l="0" t="0" r="0" b="0"/>
                <wp:wrapSquare wrapText="largest"/>
                <wp:docPr id="13" name="Frame6"/>
                <a:graphic xmlns:a="http://schemas.openxmlformats.org/drawingml/2006/main">
                  <a:graphicData uri="http://schemas.microsoft.com/office/word/2010/wordprocessingShape">
                    <wps:wsp>
                      <wps:cNvSpPr txBox="1"/>
                      <wps:spPr>
                        <a:xfrm>
                          <a:off x="0" y="0"/>
                          <a:ext cx="3730625" cy="5571490"/>
                        </a:xfrm>
                        <a:prstGeom prst="rect"/>
                        <a:solidFill>
                          <a:srgbClr val="FFFFFF"/>
                        </a:solidFill>
                      </wps:spPr>
                      <wps:txbx>
                        <w:txbxContent>
                          <w:p>
                            <w:pPr>
                              <w:pStyle w:val="Caption"/>
                              <w:suppressLineNumbers/>
                              <w:bidi w:val="0"/>
                              <w:spacing w:before="120" w:after="120"/>
                              <w:jc w:val="start"/>
                              <w:rPr/>
                            </w:pPr>
                            <w:r>
                              <w:rPr/>
                              <w:drawing>
                                <wp:inline distT="0" distB="0" distL="0" distR="0">
                                  <wp:extent cx="3730625" cy="5320030"/>
                                  <wp:effectExtent l="0" t="0" r="0" b="0"/>
                                  <wp:docPr id="14"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5"/>
                                          <pic:cNvPicPr>
                                            <a:picLocks noChangeAspect="1" noChangeArrowheads="1"/>
                                          </pic:cNvPicPr>
                                        </pic:nvPicPr>
                                        <pic:blipFill>
                                          <a:blip r:embed="rId10"/>
                                          <a:stretch>
                                            <a:fillRect/>
                                          </a:stretch>
                                        </pic:blipFill>
                                        <pic:spPr bwMode="auto">
                                          <a:xfrm>
                                            <a:off x="0" y="0"/>
                                            <a:ext cx="3730625" cy="5320030"/>
                                          </a:xfrm>
                                          <a:prstGeom prst="rect">
                                            <a:avLst/>
                                          </a:prstGeom>
                                          <a:noFill/>
                                        </pic:spPr>
                                      </pic:pic>
                                    </a:graphicData>
                                  </a:graphic>
                                </wp:inline>
                              </w:drawing>
                              <w:t xml:space="preserve">Abb. 5 - </w:t>
                            </w:r>
                            <w:r>
                              <w:rPr/>
                              <w:t>Aktivitätsdiagramm</w:t>
                            </w:r>
                          </w:p>
                        </w:txbxContent>
                      </wps:txbx>
                      <wps:bodyPr anchor="t" lIns="0" tIns="0" rIns="0" bIns="0">
                        <a:noAutofit/>
                      </wps:bodyPr>
                    </wps:wsp>
                  </a:graphicData>
                </a:graphic>
              </wp:anchor>
            </w:drawing>
          </mc:Choice>
          <mc:Fallback>
            <w:pict>
              <v:rect style="position:absolute;rotation:-0;width:293.75pt;height:438.7pt;mso-wrap-distance-left:0pt;mso-wrap-distance-right:0pt;mso-wrap-distance-top:0pt;mso-wrap-distance-bottom:0pt;margin-top:8.45pt;mso-position-vertical-relative:text;margin-left:94.1pt;mso-position-horizontal-relative:text">
                <v:textbox inset="0in,0in,0in,0in">
                  <w:txbxContent>
                    <w:p>
                      <w:pPr>
                        <w:pStyle w:val="Caption"/>
                        <w:suppressLineNumbers/>
                        <w:bidi w:val="0"/>
                        <w:spacing w:before="120" w:after="120"/>
                        <w:jc w:val="start"/>
                        <w:rPr/>
                      </w:pPr>
                      <w:r>
                        <w:rPr/>
                        <w:drawing>
                          <wp:inline distT="0" distB="0" distL="0" distR="0">
                            <wp:extent cx="3730625" cy="5320030"/>
                            <wp:effectExtent l="0" t="0" r="0" b="0"/>
                            <wp:docPr id="15" name="Image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5"/>
                                    <pic:cNvPicPr>
                                      <a:picLocks noChangeAspect="1" noChangeArrowheads="1"/>
                                    </pic:cNvPicPr>
                                  </pic:nvPicPr>
                                  <pic:blipFill>
                                    <a:blip r:embed="rId11"/>
                                    <a:stretch>
                                      <a:fillRect/>
                                    </a:stretch>
                                  </pic:blipFill>
                                  <pic:spPr bwMode="auto">
                                    <a:xfrm>
                                      <a:off x="0" y="0"/>
                                      <a:ext cx="3730625" cy="5320030"/>
                                    </a:xfrm>
                                    <a:prstGeom prst="rect">
                                      <a:avLst/>
                                    </a:prstGeom>
                                    <a:noFill/>
                                  </pic:spPr>
                                </pic:pic>
                              </a:graphicData>
                            </a:graphic>
                          </wp:inline>
                        </w:drawing>
                        <w:t xml:space="preserve">Abb. 5 - </w:t>
                      </w:r>
                      <w:r>
                        <w:rPr/>
                        <w:t>Aktivitätsdiagramm</w:t>
                      </w:r>
                    </w:p>
                  </w:txbxContent>
                </v:textbox>
                <w10:wrap type="square" side="largest"/>
              </v:rect>
            </w:pict>
          </mc:Fallback>
        </mc:AlternateContent>
      </w:r>
    </w:p>
    <w:p>
      <w:pPr>
        <w:pStyle w:val="Normal"/>
        <w:bidi w:val="0"/>
        <w:jc w:val="start"/>
        <w:rPr>
          <w:b w:val="false"/>
          <w:bCs w:val="false"/>
          <w:sz w:val="28"/>
          <w:szCs w:val="28"/>
        </w:rPr>
      </w:pPr>
      <w:r>
        <w:rPr>
          <w:b w:val="false"/>
          <w:bCs w:val="false"/>
          <w:sz w:val="28"/>
          <w:szCs w:val="28"/>
        </w:rPr>
      </w:r>
    </w:p>
    <w:p>
      <w:pPr>
        <w:pStyle w:val="Normal"/>
        <w:bidi w:val="0"/>
        <w:jc w:val="start"/>
        <w:rPr>
          <w:b w:val="false"/>
          <w:bCs w:val="false"/>
          <w:sz w:val="30"/>
          <w:szCs w:val="30"/>
        </w:rPr>
      </w:pPr>
      <w:r>
        <w:rPr>
          <w:b w:val="false"/>
          <w:bCs w:val="false"/>
          <w:sz w:val="30"/>
          <w:szCs w:val="30"/>
        </w:rPr>
      </w:r>
    </w:p>
    <w:p>
      <w:pPr>
        <w:pStyle w:val="Normal"/>
        <w:bidi w:val="0"/>
        <w:jc w:val="start"/>
        <w:rPr>
          <w:b w:val="false"/>
          <w:bCs w:val="false"/>
          <w:sz w:val="30"/>
          <w:szCs w:val="30"/>
        </w:rPr>
      </w:pPr>
      <w:r>
        <w:rPr>
          <w:b w:val="false"/>
          <w:bCs w:val="false"/>
          <w:sz w:val="30"/>
          <w:szCs w:val="30"/>
        </w:rPr>
      </w:r>
    </w:p>
    <w:p>
      <w:pPr>
        <w:pStyle w:val="Normal"/>
        <w:bidi w:val="0"/>
        <w:jc w:val="start"/>
        <w:rPr>
          <w:b w:val="false"/>
          <w:bCs w:val="false"/>
          <w:sz w:val="30"/>
          <w:szCs w:val="30"/>
        </w:rPr>
      </w:pPr>
      <w:r>
        <w:rPr>
          <w:b w:val="false"/>
          <w:bCs w:val="false"/>
          <w:sz w:val="30"/>
          <w:szCs w:val="30"/>
        </w:rPr>
      </w:r>
    </w:p>
    <w:p>
      <w:pPr>
        <w:pStyle w:val="Normal"/>
        <w:bidi w:val="0"/>
        <w:jc w:val="start"/>
        <w:rPr>
          <w:b w:val="false"/>
          <w:bCs w:val="false"/>
          <w:sz w:val="30"/>
          <w:szCs w:val="30"/>
        </w:rPr>
      </w:pPr>
      <w:r>
        <w:rPr>
          <w:b w:val="false"/>
          <w:bCs w:val="false"/>
          <w:sz w:val="30"/>
          <w:szCs w:val="30"/>
        </w:rPr>
      </w:r>
    </w:p>
    <w:p>
      <w:pPr>
        <w:pStyle w:val="Normal"/>
        <w:bidi w:val="0"/>
        <w:jc w:val="start"/>
        <w:rPr>
          <w:b w:val="false"/>
          <w:bCs w:val="false"/>
          <w:sz w:val="30"/>
          <w:szCs w:val="30"/>
        </w:rPr>
      </w:pPr>
      <w:r>
        <w:rPr>
          <w:b w:val="false"/>
          <w:bCs w:val="false"/>
          <w:sz w:val="30"/>
          <w:szCs w:val="30"/>
        </w:rPr>
      </w:r>
    </w:p>
    <w:p>
      <w:pPr>
        <w:pStyle w:val="Normal"/>
        <w:bidi w:val="0"/>
        <w:jc w:val="start"/>
        <w:rPr>
          <w:b w:val="false"/>
          <w:bCs w:val="false"/>
          <w:sz w:val="30"/>
          <w:szCs w:val="30"/>
        </w:rPr>
      </w:pPr>
      <w:r>
        <w:rPr>
          <w:b w:val="false"/>
          <w:bCs w:val="false"/>
          <w:sz w:val="30"/>
          <w:szCs w:val="30"/>
        </w:rPr>
      </w:r>
    </w:p>
    <w:p>
      <w:pPr>
        <w:pStyle w:val="Normal"/>
        <w:bidi w:val="0"/>
        <w:jc w:val="start"/>
        <w:rPr>
          <w:b w:val="false"/>
          <w:bCs w:val="false"/>
          <w:sz w:val="30"/>
          <w:szCs w:val="30"/>
        </w:rPr>
      </w:pPr>
      <w:r>
        <w:rPr>
          <w:b w:val="false"/>
          <w:bCs w:val="false"/>
          <w:sz w:val="30"/>
          <w:szCs w:val="30"/>
        </w:rPr>
      </w:r>
    </w:p>
    <w:p>
      <w:pPr>
        <w:pStyle w:val="Normal"/>
        <w:bidi w:val="0"/>
        <w:jc w:val="start"/>
        <w:rPr>
          <w:b w:val="false"/>
          <w:bCs w:val="false"/>
          <w:sz w:val="30"/>
          <w:szCs w:val="30"/>
        </w:rPr>
      </w:pPr>
      <w:r>
        <w:rPr>
          <w:b w:val="false"/>
          <w:bCs w:val="false"/>
          <w:sz w:val="30"/>
          <w:szCs w:val="30"/>
        </w:rPr>
      </w:r>
    </w:p>
    <w:p>
      <w:pPr>
        <w:pStyle w:val="Normal"/>
        <w:bidi w:val="0"/>
        <w:jc w:val="start"/>
        <w:rPr>
          <w:b w:val="false"/>
          <w:bCs w:val="false"/>
          <w:sz w:val="30"/>
          <w:szCs w:val="30"/>
        </w:rPr>
      </w:pPr>
      <w:r>
        <w:rPr>
          <w:b w:val="false"/>
          <w:bCs w:val="false"/>
          <w:sz w:val="30"/>
          <w:szCs w:val="30"/>
        </w:rPr>
      </w:r>
    </w:p>
    <w:p>
      <w:pPr>
        <w:pStyle w:val="Normal"/>
        <w:bidi w:val="0"/>
        <w:jc w:val="start"/>
        <w:rPr>
          <w:b w:val="false"/>
          <w:bCs w:val="false"/>
          <w:sz w:val="30"/>
          <w:szCs w:val="30"/>
        </w:rPr>
      </w:pPr>
      <w:r>
        <w:rPr>
          <w:b w:val="false"/>
          <w:bCs w:val="false"/>
          <w:sz w:val="30"/>
          <w:szCs w:val="30"/>
        </w:rPr>
      </w:r>
    </w:p>
    <w:p>
      <w:pPr>
        <w:pStyle w:val="Normal"/>
        <w:bidi w:val="0"/>
        <w:jc w:val="start"/>
        <w:rPr>
          <w:b w:val="false"/>
          <w:bCs w:val="false"/>
          <w:sz w:val="30"/>
          <w:szCs w:val="30"/>
        </w:rPr>
      </w:pPr>
      <w:r>
        <w:rPr>
          <w:b w:val="false"/>
          <w:bCs w:val="false"/>
          <w:sz w:val="30"/>
          <w:szCs w:val="30"/>
        </w:rPr>
      </w:r>
    </w:p>
    <w:p>
      <w:pPr>
        <w:pStyle w:val="Normal"/>
        <w:bidi w:val="0"/>
        <w:jc w:val="start"/>
        <w:rPr>
          <w:b w:val="false"/>
          <w:bCs w:val="false"/>
          <w:sz w:val="30"/>
          <w:szCs w:val="30"/>
        </w:rPr>
      </w:pPr>
      <w:r>
        <w:rPr>
          <w:b w:val="false"/>
          <w:bCs w:val="false"/>
          <w:sz w:val="30"/>
          <w:szCs w:val="30"/>
        </w:rPr>
      </w:r>
    </w:p>
    <w:p>
      <w:pPr>
        <w:pStyle w:val="Normal"/>
        <w:bidi w:val="0"/>
        <w:jc w:val="start"/>
        <w:rPr>
          <w:b w:val="false"/>
          <w:bCs w:val="false"/>
          <w:sz w:val="30"/>
          <w:szCs w:val="30"/>
        </w:rPr>
      </w:pPr>
      <w:r>
        <w:rPr>
          <w:b w:val="false"/>
          <w:bCs w:val="false"/>
          <w:sz w:val="30"/>
          <w:szCs w:val="30"/>
        </w:rPr>
      </w:r>
    </w:p>
    <w:p>
      <w:pPr>
        <w:pStyle w:val="Normal"/>
        <w:bidi w:val="0"/>
        <w:jc w:val="start"/>
        <w:rPr>
          <w:b w:val="false"/>
          <w:bCs w:val="false"/>
          <w:sz w:val="30"/>
          <w:szCs w:val="30"/>
        </w:rPr>
      </w:pPr>
      <w:r>
        <w:rPr>
          <w:b w:val="false"/>
          <w:bCs w:val="false"/>
          <w:sz w:val="30"/>
          <w:szCs w:val="30"/>
        </w:rPr>
      </w:r>
    </w:p>
    <w:p>
      <w:pPr>
        <w:pStyle w:val="Normal"/>
        <w:bidi w:val="0"/>
        <w:jc w:val="start"/>
        <w:rPr>
          <w:b w:val="false"/>
          <w:bCs w:val="false"/>
          <w:sz w:val="30"/>
          <w:szCs w:val="30"/>
        </w:rPr>
      </w:pPr>
      <w:r>
        <w:rPr>
          <w:b w:val="false"/>
          <w:bCs w:val="false"/>
          <w:sz w:val="30"/>
          <w:szCs w:val="30"/>
        </w:rPr>
      </w:r>
    </w:p>
    <w:p>
      <w:pPr>
        <w:pStyle w:val="Normal"/>
        <w:bidi w:val="0"/>
        <w:jc w:val="start"/>
        <w:rPr>
          <w:b w:val="false"/>
          <w:bCs w:val="false"/>
          <w:sz w:val="30"/>
          <w:szCs w:val="30"/>
        </w:rPr>
      </w:pPr>
      <w:r>
        <w:rPr>
          <w:b w:val="false"/>
          <w:bCs w:val="false"/>
          <w:sz w:val="30"/>
          <w:szCs w:val="30"/>
        </w:rPr>
      </w:r>
    </w:p>
    <w:p>
      <w:pPr>
        <w:pStyle w:val="Normal"/>
        <w:bidi w:val="0"/>
        <w:jc w:val="start"/>
        <w:rPr>
          <w:b w:val="false"/>
          <w:bCs w:val="false"/>
          <w:sz w:val="30"/>
          <w:szCs w:val="30"/>
        </w:rPr>
      </w:pPr>
      <w:r>
        <w:rPr>
          <w:b w:val="false"/>
          <w:bCs w:val="false"/>
          <w:sz w:val="30"/>
          <w:szCs w:val="30"/>
        </w:rPr>
      </w:r>
    </w:p>
    <w:p>
      <w:pPr>
        <w:pStyle w:val="Normal"/>
        <w:bidi w:val="0"/>
        <w:jc w:val="start"/>
        <w:rPr>
          <w:b w:val="false"/>
          <w:bCs w:val="false"/>
          <w:sz w:val="30"/>
          <w:szCs w:val="30"/>
        </w:rPr>
      </w:pPr>
      <w:r>
        <w:rPr>
          <w:b w:val="false"/>
          <w:bCs w:val="false"/>
          <w:sz w:val="30"/>
          <w:szCs w:val="30"/>
        </w:rPr>
      </w:r>
    </w:p>
    <w:p>
      <w:pPr>
        <w:pStyle w:val="Normal"/>
        <w:bidi w:val="0"/>
        <w:jc w:val="start"/>
        <w:rPr>
          <w:b w:val="false"/>
          <w:bCs w:val="false"/>
          <w:sz w:val="30"/>
          <w:szCs w:val="30"/>
        </w:rPr>
      </w:pPr>
      <w:r>
        <w:rPr>
          <w:b w:val="false"/>
          <w:bCs w:val="false"/>
          <w:sz w:val="30"/>
          <w:szCs w:val="30"/>
        </w:rPr>
      </w:r>
    </w:p>
    <w:p>
      <w:pPr>
        <w:pStyle w:val="Normal"/>
        <w:bidi w:val="0"/>
        <w:jc w:val="start"/>
        <w:rPr>
          <w:b w:val="false"/>
          <w:bCs w:val="false"/>
          <w:sz w:val="30"/>
          <w:szCs w:val="30"/>
        </w:rPr>
      </w:pPr>
      <w:r>
        <w:rPr>
          <w:b w:val="false"/>
          <w:bCs w:val="false"/>
          <w:sz w:val="30"/>
          <w:szCs w:val="30"/>
        </w:rPr>
      </w:r>
    </w:p>
    <w:p>
      <w:pPr>
        <w:pStyle w:val="Normal"/>
        <w:bidi w:val="0"/>
        <w:jc w:val="start"/>
        <w:rPr>
          <w:b w:val="false"/>
          <w:bCs w:val="false"/>
          <w:sz w:val="30"/>
          <w:szCs w:val="30"/>
        </w:rPr>
      </w:pPr>
      <w:r>
        <w:rPr>
          <w:b w:val="false"/>
          <w:bCs w:val="false"/>
          <w:sz w:val="30"/>
          <w:szCs w:val="30"/>
        </w:rPr>
      </w:r>
    </w:p>
    <w:p>
      <w:pPr>
        <w:pStyle w:val="Normal"/>
        <w:bidi w:val="0"/>
        <w:jc w:val="start"/>
        <w:rPr>
          <w:b w:val="false"/>
          <w:bCs w:val="false"/>
          <w:sz w:val="30"/>
          <w:szCs w:val="30"/>
        </w:rPr>
      </w:pPr>
      <w:r>
        <w:rPr>
          <w:b w:val="false"/>
          <w:bCs w:val="false"/>
          <w:sz w:val="30"/>
          <w:szCs w:val="30"/>
        </w:rPr>
        <w:t xml:space="preserve">5. Zeigen Sie mit einem </w:t>
      </w:r>
      <w:r>
        <w:rPr>
          <w:b/>
          <w:bCs/>
          <w:sz w:val="30"/>
          <w:szCs w:val="30"/>
        </w:rPr>
        <w:t>Zustandsdiagramm</w:t>
      </w:r>
      <w:r>
        <w:rPr>
          <w:b w:val="false"/>
          <w:bCs w:val="false"/>
          <w:sz w:val="30"/>
          <w:szCs w:val="30"/>
        </w:rPr>
        <w:t xml:space="preserve"> welche Zustände ein Urlaubsantrag annehmen kann und welche Zustandswechsel zwischen diesen Zuständen möglich sind.</w:t>
      </w:r>
    </w:p>
    <w:p>
      <w:pPr>
        <w:pStyle w:val="Normal"/>
        <w:bidi w:val="0"/>
        <w:jc w:val="start"/>
        <w:rPr>
          <w:b w:val="false"/>
          <w:bCs w:val="false"/>
          <w:i/>
          <w:i/>
          <w:iCs/>
          <w:sz w:val="28"/>
          <w:szCs w:val="28"/>
        </w:rPr>
      </w:pPr>
      <w:r>
        <w:rPr>
          <w:b w:val="false"/>
          <w:bCs w:val="false"/>
          <w:i/>
          <w:iCs/>
          <w:sz w:val="28"/>
          <w:szCs w:val="28"/>
        </w:rPr>
      </w:r>
    </w:p>
    <w:p>
      <w:pPr>
        <w:pStyle w:val="Normal"/>
        <w:bidi w:val="0"/>
        <w:jc w:val="start"/>
        <w:rPr>
          <w:b w:val="false"/>
          <w:bCs w:val="false"/>
          <w:i/>
          <w:i/>
          <w:iCs/>
          <w:sz w:val="28"/>
          <w:szCs w:val="28"/>
        </w:rPr>
      </w:pPr>
      <w:r>
        <w:rPr>
          <w:b w:val="false"/>
          <w:bCs w:val="false"/>
          <w:i/>
          <w:iCs/>
          <w:sz w:val="28"/>
          <w:szCs w:val="28"/>
        </w:rPr>
      </w:r>
    </w:p>
    <w:p>
      <w:pPr>
        <w:pStyle w:val="Normal"/>
        <w:bidi w:val="0"/>
        <w:jc w:val="start"/>
        <w:rPr>
          <w:b w:val="false"/>
          <w:bCs w:val="false"/>
          <w:i/>
          <w:i/>
          <w:iCs/>
          <w:sz w:val="28"/>
          <w:szCs w:val="28"/>
        </w:rPr>
      </w:pPr>
      <w:r>
        <w:rPr>
          <w:b w:val="false"/>
          <w:bCs w:val="false"/>
          <w:i/>
          <w:iCs/>
          <w:sz w:val="28"/>
          <w:szCs w:val="28"/>
        </w:rPr>
        <w:t xml:space="preserve">Das Zustandsdiagramm in Abbildung </w:t>
      </w:r>
      <w:r>
        <w:rPr>
          <w:b w:val="false"/>
          <w:bCs w:val="false"/>
          <w:i/>
          <w:iCs/>
          <w:sz w:val="28"/>
          <w:szCs w:val="28"/>
        </w:rPr>
        <w:t>6 2</w:t>
      </w:r>
      <w:r>
        <w:rPr>
          <w:b w:val="false"/>
          <w:bCs w:val="false"/>
          <w:i/>
          <w:iCs/>
          <w:sz w:val="28"/>
          <w:szCs w:val="28"/>
        </w:rPr>
        <w:t>zeigt die möglichen Zustände eines Urlaubsantrags sowie die Übergänge zwischen diesen Zuständen.​</w:t>
        <w:br/>
        <w:t>Ausgehend vom initial erfassten Antrag werden die Zustände „genehmigt“, „abgelehnt“, „storniert“ und „Gegenvorschlag offen“ modelliert, sodass die in der Aufgabenstellung beschriebenen Szenarien (z.B. Gegenvorschläge des Abteilungsleiters und Stornierung durch den Mitarbeiter) vollständig abgebildet sind.</w:t>
      </w:r>
    </w:p>
    <w:p>
      <w:pPr>
        <w:pStyle w:val="Normal"/>
        <w:bidi w:val="0"/>
        <w:jc w:val="start"/>
        <w:rPr>
          <w:b w:val="false"/>
          <w:bCs w:val="false"/>
          <w:i/>
          <w:i/>
          <w:iCs/>
          <w:sz w:val="28"/>
          <w:szCs w:val="28"/>
        </w:rPr>
      </w:pPr>
      <w:r>
        <w:rPr>
          <w:b w:val="false"/>
          <w:bCs w:val="false"/>
          <w:i/>
          <w:iCs/>
          <w:sz w:val="28"/>
          <w:szCs w:val="28"/>
        </w:rPr>
      </w:r>
    </w:p>
    <w:p>
      <w:pPr>
        <w:pStyle w:val="Normal"/>
        <w:bidi w:val="0"/>
        <w:jc w:val="start"/>
        <w:rPr>
          <w:b w:val="false"/>
          <w:bCs w:val="false"/>
          <w:sz w:val="28"/>
          <w:szCs w:val="28"/>
        </w:rPr>
      </w:pPr>
      <w:r>
        <w:rPr>
          <w:b w:val="false"/>
          <w:bCs w:val="false"/>
          <w:sz w:val="28"/>
          <w:szCs w:val="28"/>
        </w:rPr>
      </w:r>
      <w:r>
        <mc:AlternateContent>
          <mc:Choice Requires="wps">
            <w:drawing>
              <wp:anchor behindDoc="0" distT="0" distB="0" distL="0" distR="0" simplePos="0" locked="0" layoutInCell="0" allowOverlap="1" relativeHeight="8">
                <wp:simplePos x="0" y="0"/>
                <wp:positionH relativeFrom="column">
                  <wp:align>center</wp:align>
                </wp:positionH>
                <wp:positionV relativeFrom="paragraph">
                  <wp:posOffset>635</wp:posOffset>
                </wp:positionV>
                <wp:extent cx="6010275" cy="6642735"/>
                <wp:effectExtent l="0" t="0" r="0" b="0"/>
                <wp:wrapSquare wrapText="largest"/>
                <wp:docPr id="16" name="Frame4"/>
                <a:graphic xmlns:a="http://schemas.openxmlformats.org/drawingml/2006/main">
                  <a:graphicData uri="http://schemas.microsoft.com/office/word/2010/wordprocessingShape">
                    <wps:wsp>
                      <wps:cNvSpPr txBox="1"/>
                      <wps:spPr>
                        <a:xfrm>
                          <a:off x="0" y="0"/>
                          <a:ext cx="6010275" cy="6642735"/>
                        </a:xfrm>
                        <a:prstGeom prst="rect"/>
                        <a:solidFill>
                          <a:srgbClr val="FFFFFF"/>
                        </a:solidFill>
                      </wps:spPr>
                      <wps:txbx>
                        <w:txbxContent>
                          <w:p>
                            <w:pPr>
                              <w:pStyle w:val="Caption"/>
                              <w:suppressLineNumbers/>
                              <w:bidi w:val="0"/>
                              <w:spacing w:before="120" w:after="120"/>
                              <w:jc w:val="start"/>
                              <w:rPr/>
                            </w:pPr>
                            <w:r>
                              <w:rPr/>
                              <w:drawing>
                                <wp:inline distT="0" distB="0" distL="0" distR="0">
                                  <wp:extent cx="6010275" cy="6391275"/>
                                  <wp:effectExtent l="0" t="0" r="0" b="0"/>
                                  <wp:docPr id="17"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4"/>
                                          <pic:cNvPicPr>
                                            <a:picLocks noChangeAspect="1" noChangeArrowheads="1"/>
                                          </pic:cNvPicPr>
                                        </pic:nvPicPr>
                                        <pic:blipFill>
                                          <a:blip r:embed="rId12"/>
                                          <a:stretch>
                                            <a:fillRect/>
                                          </a:stretch>
                                        </pic:blipFill>
                                        <pic:spPr bwMode="auto">
                                          <a:xfrm>
                                            <a:off x="0" y="0"/>
                                            <a:ext cx="6010275" cy="6391275"/>
                                          </a:xfrm>
                                          <a:prstGeom prst="rect">
                                            <a:avLst/>
                                          </a:prstGeom>
                                          <a:noFill/>
                                        </pic:spPr>
                                      </pic:pic>
                                    </a:graphicData>
                                  </a:graphic>
                                </wp:inline>
                              </w:drawing>
                              <w:t xml:space="preserve">Abb. </w:t>
                            </w:r>
                            <w:r>
                              <w:rPr/>
                              <w:t xml:space="preserve">6 </w:t>
                            </w:r>
                            <w:r>
                              <w:rPr/>
                              <w:t xml:space="preserve">- </w:t>
                            </w:r>
                            <w:r>
                              <w:rPr/>
                              <w:t>Zustandsdiagramm</w:t>
                            </w:r>
                          </w:p>
                        </w:txbxContent>
                      </wps:txbx>
                      <wps:bodyPr anchor="t" lIns="0" tIns="0" rIns="0" bIns="0">
                        <a:noAutofit/>
                      </wps:bodyPr>
                    </wps:wsp>
                  </a:graphicData>
                </a:graphic>
              </wp:anchor>
            </w:drawing>
          </mc:Choice>
          <mc:Fallback>
            <w:pict>
              <v:rect style="position:absolute;rotation:-0;width:473.25pt;height:523.05pt;mso-wrap-distance-left:0pt;mso-wrap-distance-right:0pt;mso-wrap-distance-top:0pt;mso-wrap-distance-bottom:0pt;margin-top:0pt;mso-position-vertical:top;mso-position-vertical-relative:text;margin-left:4.35pt;mso-position-horizontal:center;mso-position-horizontal-relative:text">
                <v:textbox inset="0in,0in,0in,0in">
                  <w:txbxContent>
                    <w:p>
                      <w:pPr>
                        <w:pStyle w:val="Caption"/>
                        <w:suppressLineNumbers/>
                        <w:bidi w:val="0"/>
                        <w:spacing w:before="120" w:after="120"/>
                        <w:jc w:val="start"/>
                        <w:rPr/>
                      </w:pPr>
                      <w:r>
                        <w:rPr/>
                        <w:drawing>
                          <wp:inline distT="0" distB="0" distL="0" distR="0">
                            <wp:extent cx="6010275" cy="6391275"/>
                            <wp:effectExtent l="0" t="0" r="0" b="0"/>
                            <wp:docPr id="18" name="Image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4"/>
                                    <pic:cNvPicPr>
                                      <a:picLocks noChangeAspect="1" noChangeArrowheads="1"/>
                                    </pic:cNvPicPr>
                                  </pic:nvPicPr>
                                  <pic:blipFill>
                                    <a:blip r:embed="rId13"/>
                                    <a:stretch>
                                      <a:fillRect/>
                                    </a:stretch>
                                  </pic:blipFill>
                                  <pic:spPr bwMode="auto">
                                    <a:xfrm>
                                      <a:off x="0" y="0"/>
                                      <a:ext cx="6010275" cy="6391275"/>
                                    </a:xfrm>
                                    <a:prstGeom prst="rect">
                                      <a:avLst/>
                                    </a:prstGeom>
                                    <a:noFill/>
                                  </pic:spPr>
                                </pic:pic>
                              </a:graphicData>
                            </a:graphic>
                          </wp:inline>
                        </w:drawing>
                        <w:t xml:space="preserve">Abb. </w:t>
                      </w:r>
                      <w:r>
                        <w:rPr/>
                        <w:t xml:space="preserve">6 </w:t>
                      </w:r>
                      <w:r>
                        <w:rPr/>
                        <w:t xml:space="preserve">- </w:t>
                      </w:r>
                      <w:r>
                        <w:rPr/>
                        <w:t>Zustandsdiagramm</w:t>
                      </w:r>
                    </w:p>
                  </w:txbxContent>
                </v:textbox>
                <w10:wrap type="square" side="largest"/>
              </v:rect>
            </w:pict>
          </mc:Fallback>
        </mc:AlternateContent>
      </w:r>
    </w:p>
    <w:p>
      <w:pPr>
        <w:pStyle w:val="Normal"/>
        <w:bidi w:val="0"/>
        <w:jc w:val="start"/>
        <w:rPr>
          <w:b w:val="false"/>
          <w:bCs w:val="false"/>
          <w:sz w:val="30"/>
          <w:szCs w:val="30"/>
        </w:rPr>
      </w:pPr>
      <w:r>
        <w:rPr>
          <w:b w:val="false"/>
          <w:bCs w:val="false"/>
          <w:sz w:val="30"/>
          <w:szCs w:val="30"/>
        </w:rPr>
        <w:t>6. Stellen Sie in einem Glossar die erforderlichen Fachbegriffe sowohl aus der Perspektive der Fachseite als auch aus der IT-Perspektive zusammen.</w:t>
      </w:r>
    </w:p>
    <w:p>
      <w:pPr>
        <w:pStyle w:val="Normal"/>
        <w:bidi w:val="0"/>
        <w:jc w:val="start"/>
        <w:rPr>
          <w:b w:val="false"/>
          <w:bCs w:val="false"/>
          <w:sz w:val="30"/>
          <w:szCs w:val="30"/>
        </w:rPr>
      </w:pPr>
      <w:r>
        <w:rPr>
          <w:b w:val="false"/>
          <w:bCs w:val="false"/>
          <w:sz w:val="30"/>
          <w:szCs w:val="30"/>
        </w:rPr>
      </w:r>
    </w:p>
    <w:p>
      <w:pPr>
        <w:pStyle w:val="Normal"/>
        <w:bidi w:val="0"/>
        <w:jc w:val="start"/>
        <w:rPr>
          <w:b w:val="false"/>
          <w:bCs w:val="false"/>
          <w:i/>
          <w:i/>
          <w:iCs/>
          <w:sz w:val="30"/>
          <w:szCs w:val="30"/>
        </w:rPr>
      </w:pPr>
      <w:r>
        <w:rPr>
          <w:b w:val="false"/>
          <w:bCs w:val="false"/>
          <w:i/>
          <w:iCs/>
          <w:sz w:val="30"/>
          <w:szCs w:val="30"/>
        </w:rPr>
        <w:t>Das folgende Glossar definiert zentrale Fachbegriffe des Systems sowohl aus Sicht der Fachseite als auch aus Sicht der IT, um eine einheitliche Verständigungsbasis zu schaffen.</w:t>
      </w:r>
    </w:p>
    <w:p>
      <w:pPr>
        <w:pStyle w:val="Normal"/>
        <w:bidi w:val="0"/>
        <w:jc w:val="start"/>
        <w:rPr/>
      </w:pPr>
      <w:r>
        <w:rPr/>
      </w:r>
    </w:p>
    <w:tbl>
      <w:tblPr>
        <w:tblW w:w="9638" w:type="dxa"/>
        <w:jc w:val="start"/>
        <w:tblInd w:w="0" w:type="dxa"/>
        <w:tblLayout w:type="fixed"/>
        <w:tblCellMar>
          <w:top w:w="120" w:type="dxa"/>
          <w:start w:w="120" w:type="dxa"/>
          <w:bottom w:w="120" w:type="dxa"/>
          <w:end w:w="120" w:type="dxa"/>
        </w:tblCellMar>
      </w:tblPr>
      <w:tblGrid>
        <w:gridCol w:w="2163"/>
        <w:gridCol w:w="2751"/>
        <w:gridCol w:w="4724"/>
      </w:tblGrid>
      <w:tr>
        <w:trPr>
          <w:tblHeader w:val="true"/>
        </w:trPr>
        <w:tc>
          <w:tcPr>
            <w:tcW w:w="2163" w:type="dxa"/>
            <w:tcBorders>
              <w:top w:val="single" w:sz="2" w:space="0" w:color="DDDDDD"/>
              <w:start w:val="single" w:sz="2" w:space="0" w:color="DDDDDD"/>
              <w:bottom w:val="single" w:sz="2" w:space="0" w:color="DDDDDD"/>
              <w:end w:val="single" w:sz="2" w:space="0" w:color="DDDDDD"/>
            </w:tcBorders>
            <w:shd w:fill="F2F2F2" w:val="clear"/>
            <w:vAlign w:val="center"/>
          </w:tcPr>
          <w:p>
            <w:pPr>
              <w:pStyle w:val="TableHeading"/>
              <w:bidi w:val="0"/>
              <w:ind w:hanging="0" w:start="0" w:end="0"/>
              <w:jc w:val="start"/>
              <w:rPr/>
            </w:pPr>
            <w:r>
              <w:rPr/>
              <w:t>Begriff</w:t>
            </w:r>
          </w:p>
        </w:tc>
        <w:tc>
          <w:tcPr>
            <w:tcW w:w="2751" w:type="dxa"/>
            <w:tcBorders>
              <w:top w:val="single" w:sz="2" w:space="0" w:color="DDDDDD"/>
              <w:start w:val="single" w:sz="2" w:space="0" w:color="DDDDDD"/>
              <w:bottom w:val="single" w:sz="2" w:space="0" w:color="DDDDDD"/>
              <w:end w:val="single" w:sz="2" w:space="0" w:color="DDDDDD"/>
            </w:tcBorders>
            <w:shd w:fill="F2F2F2" w:val="clear"/>
            <w:vAlign w:val="center"/>
          </w:tcPr>
          <w:p>
            <w:pPr>
              <w:pStyle w:val="TableHeading"/>
              <w:bidi w:val="0"/>
              <w:ind w:hanging="0" w:start="0" w:end="0"/>
              <w:jc w:val="start"/>
              <w:rPr/>
            </w:pPr>
            <w:r>
              <w:rPr/>
            </w:r>
          </w:p>
          <w:p>
            <w:pPr>
              <w:pStyle w:val="TableHeading"/>
              <w:bidi w:val="0"/>
              <w:ind w:hanging="0" w:start="0" w:end="0"/>
              <w:jc w:val="start"/>
              <w:rPr/>
            </w:pPr>
            <w:r>
              <w:rPr/>
              <w:t>Fachliche Definition (Fachseite)</w:t>
            </w:r>
          </w:p>
        </w:tc>
        <w:tc>
          <w:tcPr>
            <w:tcW w:w="4724" w:type="dxa"/>
            <w:tcBorders>
              <w:top w:val="single" w:sz="2" w:space="0" w:color="DDDDDD"/>
              <w:start w:val="single" w:sz="2" w:space="0" w:color="DDDDDD"/>
              <w:bottom w:val="single" w:sz="2" w:space="0" w:color="DDDDDD"/>
              <w:end w:val="single" w:sz="2" w:space="0" w:color="DDDDDD"/>
            </w:tcBorders>
            <w:shd w:fill="F2F2F2" w:val="clear"/>
            <w:vAlign w:val="center"/>
          </w:tcPr>
          <w:p>
            <w:pPr>
              <w:pStyle w:val="TableHeading"/>
              <w:bidi w:val="0"/>
              <w:ind w:hanging="0" w:start="0" w:end="0"/>
              <w:jc w:val="start"/>
              <w:rPr/>
            </w:pPr>
            <w:r>
              <w:rPr/>
              <w:t>IT-Definition (Systemsicht)</w:t>
            </w:r>
          </w:p>
        </w:tc>
      </w:tr>
      <w:tr>
        <w:trPr/>
        <w:tc>
          <w:tcPr>
            <w:tcW w:w="2163" w:type="dxa"/>
            <w:tcBorders>
              <w:top w:val="single" w:sz="2" w:space="0" w:color="DDDDDD"/>
              <w:start w:val="single" w:sz="2" w:space="0" w:color="DDDDDD"/>
              <w:bottom w:val="single" w:sz="2" w:space="0" w:color="DDDDDD"/>
              <w:end w:val="single" w:sz="2" w:space="0" w:color="DDDDDD"/>
            </w:tcBorders>
            <w:vAlign w:val="center"/>
          </w:tcPr>
          <w:p>
            <w:pPr>
              <w:pStyle w:val="TableContents"/>
              <w:bidi w:val="0"/>
              <w:ind w:hanging="0" w:start="0" w:end="0"/>
              <w:jc w:val="start"/>
              <w:rPr/>
            </w:pPr>
            <w:r>
              <w:rPr/>
              <w:t>Mitarbeiter</w:t>
            </w:r>
          </w:p>
        </w:tc>
        <w:tc>
          <w:tcPr>
            <w:tcW w:w="2751" w:type="dxa"/>
            <w:tcBorders>
              <w:top w:val="single" w:sz="2" w:space="0" w:color="DDDDDD"/>
              <w:start w:val="single" w:sz="2" w:space="0" w:color="DDDDDD"/>
              <w:bottom w:val="single" w:sz="2" w:space="0" w:color="DDDDDD"/>
              <w:end w:val="single" w:sz="2" w:space="0" w:color="DDDDDD"/>
            </w:tcBorders>
            <w:vAlign w:val="center"/>
          </w:tcPr>
          <w:p>
            <w:pPr>
              <w:pStyle w:val="TableContents"/>
              <w:bidi w:val="0"/>
              <w:ind w:hanging="0" w:start="0" w:end="0"/>
              <w:jc w:val="start"/>
              <w:rPr/>
            </w:pPr>
            <w:r>
              <w:rPr/>
              <w:t>Angestellte Person des Unternehmens, die Arbeitszeit erfasst, Urlaub nimmt und krank sein kann.</w:t>
            </w:r>
          </w:p>
        </w:tc>
        <w:tc>
          <w:tcPr>
            <w:tcW w:w="4724" w:type="dxa"/>
            <w:tcBorders>
              <w:top w:val="single" w:sz="2" w:space="0" w:color="DDDDDD"/>
              <w:start w:val="single" w:sz="2" w:space="0" w:color="DDDDDD"/>
              <w:bottom w:val="single" w:sz="2" w:space="0" w:color="DDDDDD"/>
              <w:end w:val="single" w:sz="2" w:space="0" w:color="DDDDDD"/>
            </w:tcBorders>
            <w:vAlign w:val="center"/>
          </w:tcPr>
          <w:p>
            <w:pPr>
              <w:pStyle w:val="TableContents"/>
              <w:bidi w:val="0"/>
              <w:ind w:hanging="0" w:start="0" w:end="0"/>
              <w:jc w:val="start"/>
              <w:rPr/>
            </w:pPr>
            <w:r>
              <w:rPr/>
              <w:t>Datensatz in der Entität „Mitarbeiter“ mit MA_ID, Personendaten und Beschäftigungsgrad, der mit Anträgen und Zeiten verknüpft ist.</w:t>
            </w:r>
          </w:p>
        </w:tc>
      </w:tr>
      <w:tr>
        <w:trPr/>
        <w:tc>
          <w:tcPr>
            <w:tcW w:w="2163" w:type="dxa"/>
            <w:tcBorders>
              <w:top w:val="single" w:sz="2" w:space="0" w:color="DDDDDD"/>
              <w:start w:val="single" w:sz="2" w:space="0" w:color="DDDDDD"/>
              <w:bottom w:val="single" w:sz="2" w:space="0" w:color="DDDDDD"/>
              <w:end w:val="single" w:sz="2" w:space="0" w:color="DDDDDD"/>
            </w:tcBorders>
            <w:vAlign w:val="center"/>
          </w:tcPr>
          <w:p>
            <w:pPr>
              <w:pStyle w:val="TableContents"/>
              <w:bidi w:val="0"/>
              <w:ind w:hanging="0" w:start="0" w:end="0"/>
              <w:jc w:val="start"/>
              <w:rPr/>
            </w:pPr>
            <w:r>
              <w:rPr/>
              <w:t>Urlaubsantrag</w:t>
            </w:r>
          </w:p>
        </w:tc>
        <w:tc>
          <w:tcPr>
            <w:tcW w:w="2751" w:type="dxa"/>
            <w:tcBorders>
              <w:top w:val="single" w:sz="2" w:space="0" w:color="DDDDDD"/>
              <w:start w:val="single" w:sz="2" w:space="0" w:color="DDDDDD"/>
              <w:bottom w:val="single" w:sz="2" w:space="0" w:color="DDDDDD"/>
              <w:end w:val="single" w:sz="2" w:space="0" w:color="DDDDDD"/>
            </w:tcBorders>
            <w:vAlign w:val="center"/>
          </w:tcPr>
          <w:p>
            <w:pPr>
              <w:pStyle w:val="TableContents"/>
              <w:bidi w:val="0"/>
              <w:ind w:hanging="0" w:start="0" w:end="0"/>
              <w:jc w:val="start"/>
              <w:rPr/>
            </w:pPr>
            <w:r>
              <w:rPr/>
              <w:t>Antrag eines Mitarbeiters auf Freistellung von der Arbeit für einen bestimmten Zeitraum.</w:t>
            </w:r>
          </w:p>
        </w:tc>
        <w:tc>
          <w:tcPr>
            <w:tcW w:w="4724" w:type="dxa"/>
            <w:tcBorders>
              <w:top w:val="single" w:sz="2" w:space="0" w:color="DDDDDD"/>
              <w:start w:val="single" w:sz="2" w:space="0" w:color="DDDDDD"/>
              <w:bottom w:val="single" w:sz="2" w:space="0" w:color="DDDDDD"/>
              <w:end w:val="single" w:sz="2" w:space="0" w:color="DDDDDD"/>
            </w:tcBorders>
            <w:vAlign w:val="center"/>
          </w:tcPr>
          <w:p>
            <w:pPr>
              <w:pStyle w:val="TableContents"/>
              <w:bidi w:val="0"/>
              <w:ind w:hanging="0" w:start="0" w:end="0"/>
              <w:jc w:val="start"/>
              <w:rPr/>
            </w:pPr>
            <w:r>
              <w:rPr/>
              <w:t>Datensatz mit Attributen wie Antrag_ID, Mitarbeiter_ID, Zeitraum und Status, der vom System und Abteilungsleiter verarbeitet wird.</w:t>
            </w:r>
          </w:p>
        </w:tc>
      </w:tr>
      <w:tr>
        <w:trPr/>
        <w:tc>
          <w:tcPr>
            <w:tcW w:w="2163" w:type="dxa"/>
            <w:tcBorders>
              <w:top w:val="single" w:sz="2" w:space="0" w:color="DDDDDD"/>
              <w:start w:val="single" w:sz="2" w:space="0" w:color="DDDDDD"/>
              <w:bottom w:val="single" w:sz="2" w:space="0" w:color="DDDDDD"/>
              <w:end w:val="single" w:sz="2" w:space="0" w:color="DDDDDD"/>
            </w:tcBorders>
            <w:vAlign w:val="center"/>
          </w:tcPr>
          <w:p>
            <w:pPr>
              <w:pStyle w:val="TableContents"/>
              <w:bidi w:val="0"/>
              <w:ind w:hanging="0" w:start="0" w:end="0"/>
              <w:jc w:val="start"/>
              <w:rPr/>
            </w:pPr>
            <w:r>
              <w:rPr/>
              <w:t>Urlaubsinformation</w:t>
            </w:r>
          </w:p>
        </w:tc>
        <w:tc>
          <w:tcPr>
            <w:tcW w:w="2751" w:type="dxa"/>
            <w:tcBorders>
              <w:top w:val="single" w:sz="2" w:space="0" w:color="DDDDDD"/>
              <w:start w:val="single" w:sz="2" w:space="0" w:color="DDDDDD"/>
              <w:bottom w:val="single" w:sz="2" w:space="0" w:color="DDDDDD"/>
              <w:end w:val="single" w:sz="2" w:space="0" w:color="DDDDDD"/>
            </w:tcBorders>
            <w:vAlign w:val="center"/>
          </w:tcPr>
          <w:p>
            <w:pPr>
              <w:pStyle w:val="TableContents"/>
              <w:bidi w:val="0"/>
              <w:ind w:hanging="0" w:start="0" w:end="0"/>
              <w:jc w:val="start"/>
              <w:rPr/>
            </w:pPr>
            <w:r>
              <w:rPr/>
              <w:t>Übersicht über alle geplanten und vergangenen Urlaube sowie Resturlaubsstand eines Mitarbeiters.</w:t>
            </w:r>
          </w:p>
        </w:tc>
        <w:tc>
          <w:tcPr>
            <w:tcW w:w="4724" w:type="dxa"/>
            <w:tcBorders>
              <w:top w:val="single" w:sz="2" w:space="0" w:color="DDDDDD"/>
              <w:start w:val="single" w:sz="2" w:space="0" w:color="DDDDDD"/>
              <w:bottom w:val="single" w:sz="2" w:space="0" w:color="DDDDDD"/>
              <w:end w:val="single" w:sz="2" w:space="0" w:color="DDDDDD"/>
            </w:tcBorders>
            <w:vAlign w:val="center"/>
          </w:tcPr>
          <w:p>
            <w:pPr>
              <w:pStyle w:val="TableContents"/>
              <w:bidi w:val="0"/>
              <w:ind w:hanging="0" w:start="0" w:end="0"/>
              <w:jc w:val="start"/>
              <w:rPr/>
            </w:pPr>
            <w:r>
              <w:rPr/>
              <w:t>Generierte Ansicht, die die Urlaubsanträge und den Urlaubssaldo eines Mitarbeiters aus den zugrunde liegenden Datenobjekten berechnet.</w:t>
            </w:r>
          </w:p>
        </w:tc>
      </w:tr>
      <w:tr>
        <w:trPr/>
        <w:tc>
          <w:tcPr>
            <w:tcW w:w="2163" w:type="dxa"/>
            <w:tcBorders>
              <w:top w:val="single" w:sz="2" w:space="0" w:color="DDDDDD"/>
              <w:start w:val="single" w:sz="2" w:space="0" w:color="DDDDDD"/>
              <w:bottom w:val="single" w:sz="2" w:space="0" w:color="DDDDDD"/>
              <w:end w:val="single" w:sz="2" w:space="0" w:color="DDDDDD"/>
            </w:tcBorders>
            <w:vAlign w:val="center"/>
          </w:tcPr>
          <w:p>
            <w:pPr>
              <w:pStyle w:val="TableContents"/>
              <w:bidi w:val="0"/>
              <w:ind w:hanging="0" w:start="0" w:end="0"/>
              <w:jc w:val="start"/>
              <w:rPr/>
            </w:pPr>
            <w:r>
              <w:rPr/>
              <w:t>Krankheitszeit</w:t>
            </w:r>
          </w:p>
        </w:tc>
        <w:tc>
          <w:tcPr>
            <w:tcW w:w="2751" w:type="dxa"/>
            <w:tcBorders>
              <w:top w:val="single" w:sz="2" w:space="0" w:color="DDDDDD"/>
              <w:start w:val="single" w:sz="2" w:space="0" w:color="DDDDDD"/>
              <w:bottom w:val="single" w:sz="2" w:space="0" w:color="DDDDDD"/>
              <w:end w:val="single" w:sz="2" w:space="0" w:color="DDDDDD"/>
            </w:tcBorders>
            <w:vAlign w:val="center"/>
          </w:tcPr>
          <w:p>
            <w:pPr>
              <w:pStyle w:val="TableContents"/>
              <w:bidi w:val="0"/>
              <w:ind w:hanging="0" w:start="0" w:end="0"/>
              <w:jc w:val="start"/>
              <w:rPr/>
            </w:pPr>
            <w:r>
              <w:rPr/>
              <w:t>Zeitraum, in dem ein Mitarbeiter krankheitsbedingt nicht arbeitet.</w:t>
            </w:r>
          </w:p>
        </w:tc>
        <w:tc>
          <w:tcPr>
            <w:tcW w:w="4724" w:type="dxa"/>
            <w:tcBorders>
              <w:top w:val="single" w:sz="2" w:space="0" w:color="DDDDDD"/>
              <w:start w:val="single" w:sz="2" w:space="0" w:color="DDDDDD"/>
              <w:bottom w:val="single" w:sz="2" w:space="0" w:color="DDDDDD"/>
              <w:end w:val="single" w:sz="2" w:space="0" w:color="DDDDDD"/>
            </w:tcBorders>
            <w:vAlign w:val="center"/>
          </w:tcPr>
          <w:p>
            <w:pPr>
              <w:pStyle w:val="TableContents"/>
              <w:bidi w:val="0"/>
              <w:ind w:hanging="0" w:start="0" w:end="0"/>
              <w:jc w:val="start"/>
              <w:rPr/>
            </w:pPr>
            <w:r>
              <w:rPr/>
              <w:t>Datensatz mit Start- und Enddatum, der bei der Ermittlung der Sollarbeitszeit und der Urlaubsplanung berücksichtigt wird.</w:t>
            </w:r>
          </w:p>
        </w:tc>
      </w:tr>
      <w:tr>
        <w:trPr/>
        <w:tc>
          <w:tcPr>
            <w:tcW w:w="2163" w:type="dxa"/>
            <w:tcBorders>
              <w:top w:val="single" w:sz="2" w:space="0" w:color="DDDDDD"/>
              <w:start w:val="single" w:sz="2" w:space="0" w:color="DDDDDD"/>
              <w:bottom w:val="single" w:sz="2" w:space="0" w:color="DDDDDD"/>
              <w:end w:val="single" w:sz="2" w:space="0" w:color="DDDDDD"/>
            </w:tcBorders>
            <w:vAlign w:val="center"/>
          </w:tcPr>
          <w:p>
            <w:pPr>
              <w:pStyle w:val="TableContents"/>
              <w:bidi w:val="0"/>
              <w:ind w:hanging="0" w:start="0" w:end="0"/>
              <w:jc w:val="start"/>
              <w:rPr/>
            </w:pPr>
            <w:r>
              <w:rPr/>
              <w:t>Anwesenheit</w:t>
            </w:r>
          </w:p>
        </w:tc>
        <w:tc>
          <w:tcPr>
            <w:tcW w:w="2751" w:type="dxa"/>
            <w:tcBorders>
              <w:top w:val="single" w:sz="2" w:space="0" w:color="DDDDDD"/>
              <w:start w:val="single" w:sz="2" w:space="0" w:color="DDDDDD"/>
              <w:bottom w:val="single" w:sz="2" w:space="0" w:color="DDDDDD"/>
              <w:end w:val="single" w:sz="2" w:space="0" w:color="DDDDDD"/>
            </w:tcBorders>
            <w:vAlign w:val="center"/>
          </w:tcPr>
          <w:p>
            <w:pPr>
              <w:pStyle w:val="TableContents"/>
              <w:bidi w:val="0"/>
              <w:ind w:hanging="0" w:start="0" w:end="0"/>
              <w:jc w:val="start"/>
              <w:rPr/>
            </w:pPr>
            <w:r>
              <w:rPr/>
              <w:t>Tatsächliche Anwesenheit eines Mitarbeiters im Unternehmensgebäude pro Tag.</w:t>
            </w:r>
          </w:p>
        </w:tc>
        <w:tc>
          <w:tcPr>
            <w:tcW w:w="4724" w:type="dxa"/>
            <w:tcBorders>
              <w:top w:val="single" w:sz="2" w:space="0" w:color="DDDDDD"/>
              <w:start w:val="single" w:sz="2" w:space="0" w:color="DDDDDD"/>
              <w:bottom w:val="single" w:sz="2" w:space="0" w:color="DDDDDD"/>
              <w:end w:val="single" w:sz="2" w:space="0" w:color="DDDDDD"/>
            </w:tcBorders>
            <w:vAlign w:val="center"/>
          </w:tcPr>
          <w:p>
            <w:pPr>
              <w:pStyle w:val="TableContents"/>
              <w:bidi w:val="0"/>
              <w:ind w:hanging="0" w:start="0" w:end="0"/>
              <w:jc w:val="start"/>
              <w:rPr/>
            </w:pPr>
            <w:r>
              <w:rPr/>
              <w:t>Einzelne Kommen-/Gehen-Buchungen mit Zeitstempel, die in der Datenbank gespeichert und zu Arbeitszeiten aggregiert werden.</w:t>
            </w:r>
          </w:p>
        </w:tc>
      </w:tr>
      <w:tr>
        <w:trPr/>
        <w:tc>
          <w:tcPr>
            <w:tcW w:w="2163" w:type="dxa"/>
            <w:tcBorders>
              <w:top w:val="single" w:sz="2" w:space="0" w:color="DDDDDD"/>
              <w:start w:val="single" w:sz="2" w:space="0" w:color="DDDDDD"/>
              <w:bottom w:val="single" w:sz="2" w:space="0" w:color="DDDDDD"/>
              <w:end w:val="single" w:sz="2" w:space="0" w:color="DDDDDD"/>
            </w:tcBorders>
            <w:vAlign w:val="center"/>
          </w:tcPr>
          <w:p>
            <w:pPr>
              <w:pStyle w:val="TableContents"/>
              <w:bidi w:val="0"/>
              <w:ind w:hanging="0" w:start="0" w:end="0"/>
              <w:jc w:val="start"/>
              <w:rPr/>
            </w:pPr>
            <w:r>
              <w:rPr/>
              <w:t>Arbeitszeitbilanz</w:t>
            </w:r>
          </w:p>
        </w:tc>
        <w:tc>
          <w:tcPr>
            <w:tcW w:w="2751" w:type="dxa"/>
            <w:tcBorders>
              <w:top w:val="single" w:sz="2" w:space="0" w:color="DDDDDD"/>
              <w:start w:val="single" w:sz="2" w:space="0" w:color="DDDDDD"/>
              <w:bottom w:val="single" w:sz="2" w:space="0" w:color="DDDDDD"/>
              <w:end w:val="single" w:sz="2" w:space="0" w:color="DDDDDD"/>
            </w:tcBorders>
            <w:vAlign w:val="center"/>
          </w:tcPr>
          <w:p>
            <w:pPr>
              <w:pStyle w:val="TableContents"/>
              <w:bidi w:val="0"/>
              <w:ind w:hanging="0" w:start="0" w:end="0"/>
              <w:jc w:val="start"/>
              <w:rPr/>
            </w:pPr>
            <w:r>
              <w:rPr/>
              <w:t>Überblick über Soll- und Ist-Arbeitszeit sowie Überstunden und Fehlzeiten.</w:t>
            </w:r>
          </w:p>
        </w:tc>
        <w:tc>
          <w:tcPr>
            <w:tcW w:w="4724" w:type="dxa"/>
            <w:tcBorders>
              <w:top w:val="single" w:sz="2" w:space="0" w:color="DDDDDD"/>
              <w:start w:val="single" w:sz="2" w:space="0" w:color="DDDDDD"/>
              <w:bottom w:val="single" w:sz="2" w:space="0" w:color="DDDDDD"/>
              <w:end w:val="single" w:sz="2" w:space="0" w:color="DDDDDD"/>
            </w:tcBorders>
            <w:vAlign w:val="center"/>
          </w:tcPr>
          <w:p>
            <w:pPr>
              <w:pStyle w:val="TableContents"/>
              <w:bidi w:val="0"/>
              <w:ind w:hanging="0" w:start="0" w:end="0"/>
              <w:jc w:val="start"/>
              <w:rPr/>
            </w:pPr>
            <w:r>
              <w:rPr/>
              <w:t>Berechnete Kennzahlen aus Anwesenheits-, Urlaubs- und Krankheitsdaten, die dem Mitarbeiter und dem Abteilungsleiter als Bericht bereitgestellt werden.</w:t>
            </w:r>
          </w:p>
        </w:tc>
      </w:tr>
      <w:tr>
        <w:trPr/>
        <w:tc>
          <w:tcPr>
            <w:tcW w:w="2163" w:type="dxa"/>
            <w:tcBorders>
              <w:top w:val="single" w:sz="2" w:space="0" w:color="DDDDDD"/>
              <w:start w:val="single" w:sz="2" w:space="0" w:color="DDDDDD"/>
              <w:bottom w:val="single" w:sz="2" w:space="0" w:color="DDDDDD"/>
              <w:end w:val="single" w:sz="2" w:space="0" w:color="DDDDDD"/>
            </w:tcBorders>
            <w:vAlign w:val="center"/>
          </w:tcPr>
          <w:p>
            <w:pPr>
              <w:pStyle w:val="TableContents"/>
              <w:bidi w:val="0"/>
              <w:ind w:hanging="0" w:start="0" w:end="0"/>
              <w:jc w:val="start"/>
              <w:rPr/>
            </w:pPr>
            <w:r>
              <w:rPr/>
              <w:t>Abteilungsleiter</w:t>
            </w:r>
          </w:p>
        </w:tc>
        <w:tc>
          <w:tcPr>
            <w:tcW w:w="2751" w:type="dxa"/>
            <w:tcBorders>
              <w:top w:val="single" w:sz="2" w:space="0" w:color="DDDDDD"/>
              <w:start w:val="single" w:sz="2" w:space="0" w:color="DDDDDD"/>
              <w:bottom w:val="single" w:sz="2" w:space="0" w:color="DDDDDD"/>
              <w:end w:val="single" w:sz="2" w:space="0" w:color="DDDDDD"/>
            </w:tcBorders>
            <w:vAlign w:val="center"/>
          </w:tcPr>
          <w:p>
            <w:pPr>
              <w:pStyle w:val="TableContents"/>
              <w:bidi w:val="0"/>
              <w:ind w:hanging="0" w:start="0" w:end="0"/>
              <w:jc w:val="start"/>
              <w:rPr/>
            </w:pPr>
            <w:r>
              <w:rPr/>
              <w:t>Führungskraft, die Urlaubsanträge genehmigt, Auswertungen anfordert und Gegenvorschläge macht.</w:t>
            </w:r>
          </w:p>
        </w:tc>
        <w:tc>
          <w:tcPr>
            <w:tcW w:w="4724" w:type="dxa"/>
            <w:tcBorders>
              <w:top w:val="single" w:sz="2" w:space="0" w:color="DDDDDD"/>
              <w:start w:val="single" w:sz="2" w:space="0" w:color="DDDDDD"/>
              <w:bottom w:val="single" w:sz="2" w:space="0" w:color="DDDDDD"/>
              <w:end w:val="single" w:sz="2" w:space="0" w:color="DDDDDD"/>
            </w:tcBorders>
            <w:vAlign w:val="center"/>
          </w:tcPr>
          <w:p>
            <w:pPr>
              <w:pStyle w:val="TableContents"/>
              <w:bidi w:val="0"/>
              <w:ind w:hanging="0" w:start="0" w:end="0"/>
              <w:jc w:val="start"/>
              <w:rPr/>
            </w:pPr>
            <w:r>
              <w:rPr/>
              <w:t>Akteur mit erweiterten Berechtigungen im System, verknüpft mit einer Abteilung und ihren Mitarbeitern.</w:t>
            </w:r>
          </w:p>
        </w:tc>
      </w:tr>
    </w:tbl>
    <w:p>
      <w:pPr>
        <w:pStyle w:val="Normal"/>
        <w:bidi w:val="0"/>
        <w:jc w:val="start"/>
        <w:rPr>
          <w:b w:val="false"/>
          <w:bCs w:val="false"/>
          <w:sz w:val="28"/>
          <w:szCs w:val="28"/>
        </w:rPr>
      </w:pPr>
      <w:r>
        <w:rPr>
          <w:b w:val="false"/>
          <w:bCs w:val="false"/>
          <w:i/>
          <w:iCs/>
          <w:sz w:val="28"/>
          <w:szCs w:val="28"/>
        </w:rPr>
        <w:t>Abb. 7 - Fachbegriffglosar</w:t>
      </w:r>
    </w:p>
    <w:sectPr>
      <w:type w:val="nextPage"/>
      <w:pgSz w:w="11906" w:h="16838"/>
      <w:pgMar w:left="1134" w:right="1134" w:gutter="0" w:header="0" w:top="1134" w:footer="0" w:bottom="1134"/>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characterSet="windows-1252"/>
    <w:family w:val="roman"/>
    <w:pitch w:val="variable"/>
  </w:font>
  <w:font w:name="Symbol">
    <w:charset w:val="02"/>
    <w:family w:val="roman"/>
    <w:pitch w:val="variable"/>
  </w:font>
  <w:font w:name="Arial">
    <w:charset w:val="00" w:characterSet="windows-1252"/>
    <w:family w:val="swiss"/>
    <w:pitch w:val="variable"/>
  </w:font>
  <w:font w:name="Liberation Serif">
    <w:altName w:val="Times New Roman"/>
    <w:charset w:val="01" w:characterSet="utf-8"/>
    <w:family w:val="roman"/>
    <w:pitch w:val="variable"/>
  </w:font>
  <w:font w:name="Liberation Sans">
    <w:altName w:val="Arial"/>
    <w:charset w:val="01" w:characterSet="utf-8"/>
    <w:family w:val="swiss"/>
    <w:pitch w:val="variable"/>
  </w:font>
</w:fonts>
</file>

<file path=word/settings.xml><?xml version="1.0" encoding="utf-8"?>
<w:settings xmlns:w="http://schemas.openxmlformats.org/wordprocessingml/2006/main">
  <w:zoom w:percent="56"/>
  <w:defaultTabStop w:val="709"/>
  <w:autoHyphenation w:val="true"/>
  <w:hyphenationZone w:val="0"/>
  <w:compat>
    <w:compatSetting w:name="compatibilityMode" w:uri="http://schemas.microsoft.com/office/word" w:val="15"/>
    <w:compatSetting w:name="useWord2013TrackBottomHyphenation" w:uri="http://schemas.microsoft.com/office/word" w:val="1"/>
    <w:compatSetting w:name="allowHyphenationAtTrackBottom" w:uri="http://schemas.microsoft.com/office/word" w:val="1"/>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Noto Serif CJK SC" w:cs="NotoSans NF"/>
        <w:kern w:val="2"/>
        <w:sz w:val="24"/>
        <w:szCs w:val="24"/>
        <w:lang w:val="en-US" w:eastAsia="zh-CN" w:bidi="hi-IN"/>
      </w:rPr>
    </w:rPrDefault>
    <w:pPrDefault>
      <w:pPr>
        <w:widowControl/>
        <w:suppressAutoHyphens w:val="true"/>
      </w:pPr>
    </w:pPrDefault>
  </w:docDefaults>
  <w:style w:type="paragraph" w:styleId="Normal">
    <w:name w:val="Normal"/>
    <w:qFormat/>
    <w:pPr>
      <w:widowControl/>
      <w:bidi w:val="0"/>
    </w:pPr>
    <w:rPr>
      <w:rFonts w:ascii="Liberation Serif" w:hAnsi="Liberation Serif" w:eastAsia="Noto Serif CJK SC" w:cs="NotoSans NF"/>
      <w:color w:val="auto"/>
      <w:kern w:val="2"/>
      <w:sz w:val="24"/>
      <w:szCs w:val="24"/>
      <w:lang w:val="en-US" w:eastAsia="zh-CN" w:bidi="hi-IN"/>
    </w:rPr>
  </w:style>
  <w:style w:type="paragraph" w:styleId="Heading">
    <w:name w:val="Heading"/>
    <w:basedOn w:val="Normal"/>
    <w:next w:val="BodyText"/>
    <w:qFormat/>
    <w:pPr>
      <w:keepNext w:val="true"/>
      <w:spacing w:before="240" w:after="120"/>
    </w:pPr>
    <w:rPr>
      <w:rFonts w:ascii="Liberation Sans" w:hAnsi="Liberation Sans" w:eastAsia="Noto Sans CJK SC" w:cs="NotoSans NF"/>
      <w:sz w:val="28"/>
      <w:szCs w:val="28"/>
    </w:rPr>
  </w:style>
  <w:style w:type="paragraph" w:styleId="BodyText">
    <w:name w:val="Body Text"/>
    <w:basedOn w:val="Normal"/>
    <w:pPr>
      <w:spacing w:lineRule="auto" w:line="276" w:before="0" w:after="140"/>
    </w:pPr>
    <w:rPr/>
  </w:style>
  <w:style w:type="paragraph" w:styleId="List">
    <w:name w:val="List"/>
    <w:basedOn w:val="BodyText"/>
    <w:pPr/>
    <w:rPr>
      <w:rFonts w:cs="NotoSans NF"/>
    </w:rPr>
  </w:style>
  <w:style w:type="paragraph" w:styleId="Caption">
    <w:name w:val="caption"/>
    <w:basedOn w:val="Normal"/>
    <w:qFormat/>
    <w:pPr>
      <w:suppressLineNumbers/>
      <w:spacing w:before="120" w:after="120"/>
    </w:pPr>
    <w:rPr>
      <w:rFonts w:cs="NotoSans NF"/>
      <w:i/>
      <w:iCs/>
      <w:sz w:val="24"/>
      <w:szCs w:val="24"/>
    </w:rPr>
  </w:style>
  <w:style w:type="paragraph" w:styleId="Index">
    <w:name w:val="Index"/>
    <w:basedOn w:val="Normal"/>
    <w:qFormat/>
    <w:pPr>
      <w:suppressLineNumbers/>
    </w:pPr>
    <w:rPr>
      <w:rFonts w:cs="NotoSans NF"/>
    </w:rPr>
  </w:style>
  <w:style w:type="paragraph" w:styleId="TableContents">
    <w:name w:val="Table Contents"/>
    <w:basedOn w:val="Normal"/>
    <w:qFormat/>
    <w:pPr>
      <w:widowControl w:val="false"/>
      <w:suppressLineNumbers/>
    </w:pPr>
    <w:rPr/>
  </w:style>
  <w:style w:type="paragraph" w:styleId="TableHeading">
    <w:name w:val="Table Heading"/>
    <w:basedOn w:val="TableContents"/>
    <w:qFormat/>
    <w:pPr>
      <w:suppressLineNumbers/>
      <w:jc w:val="center"/>
    </w:pPr>
    <w:rPr>
      <w:b/>
      <w:bCs/>
    </w:rPr>
  </w:style>
  <w:style w:type="paragraph" w:styleId="HeaderandFooter">
    <w:name w:val="Header and Footer"/>
    <w:basedOn w:val="Normal"/>
    <w:qFormat/>
    <w:pPr>
      <w:suppressLineNumbers/>
      <w:tabs>
        <w:tab w:val="clear" w:pos="709"/>
        <w:tab w:val="center" w:pos="4819" w:leader="none"/>
        <w:tab w:val="right" w:pos="9638" w:leader="none"/>
      </w:tabs>
    </w:pPr>
    <w:rPr/>
  </w:style>
  <w:style w:type="paragraph" w:styleId="Footer">
    <w:name w:val="footer"/>
    <w:basedOn w:val="HeaderandFooter"/>
    <w:pPr>
      <w:suppressLineNumber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png"/><Relationship Id="rId3" Type="http://schemas.openxmlformats.org/officeDocument/2006/relationships/image" Target="media/image1.png"/><Relationship Id="rId4" Type="http://schemas.openxmlformats.org/officeDocument/2006/relationships/image" Target="media/image2.png"/><Relationship Id="rId5" Type="http://schemas.openxmlformats.org/officeDocument/2006/relationships/image" Target="media/image2.png"/><Relationship Id="rId6" Type="http://schemas.openxmlformats.org/officeDocument/2006/relationships/image" Target="media/image3.png"/><Relationship Id="rId7" Type="http://schemas.openxmlformats.org/officeDocument/2006/relationships/image" Target="media/image3.png"/><Relationship Id="rId8" Type="http://schemas.openxmlformats.org/officeDocument/2006/relationships/image" Target="media/image4.jpeg"/><Relationship Id="rId9" Type="http://schemas.openxmlformats.org/officeDocument/2006/relationships/image" Target="media/image4.jpeg"/><Relationship Id="rId10" Type="http://schemas.openxmlformats.org/officeDocument/2006/relationships/image" Target="media/image5.png"/><Relationship Id="rId11" Type="http://schemas.openxmlformats.org/officeDocument/2006/relationships/image" Target="media/image5.png"/><Relationship Id="rId12" Type="http://schemas.openxmlformats.org/officeDocument/2006/relationships/image" Target="media/image6.png"/><Relationship Id="rId13" Type="http://schemas.openxmlformats.org/officeDocument/2006/relationships/image" Target="media/image6.png"/><Relationship Id="rId14" Type="http://schemas.openxmlformats.org/officeDocument/2006/relationships/fontTable" Target="fontTable.xml"/><Relationship Id="rId15" Type="http://schemas.openxmlformats.org/officeDocument/2006/relationships/settings" Target="settings.xml"/><Relationship Id="rId16" Type="http://schemas.openxmlformats.org/officeDocument/2006/relationships/theme" Target="theme/theme1.xml"/>
</Relationships>
</file>

<file path=word/theme/theme1.xml><?xml version="1.0" encoding="utf-8"?>
<a:theme xmlns:a="http://schemas.openxmlformats.org/drawingml/2006/main" xmlns:r="http://schemas.openxmlformats.org/officeDocument/2006/relationships" name="Office">
  <a:themeElements>
    <a:clrScheme name="LibreOffice">
      <a:dk1>
        <a:srgbClr val="000000"/>
      </a:dk1>
      <a:lt1>
        <a:srgbClr val="ffffff"/>
      </a:lt1>
      <a:dk2>
        <a:srgbClr val="000000"/>
      </a:dk2>
      <a:lt2>
        <a:srgbClr val="ffffff"/>
      </a:lt2>
      <a:accent1>
        <a:srgbClr val="18a303"/>
      </a:accent1>
      <a:accent2>
        <a:srgbClr val="0369a3"/>
      </a:accent2>
      <a:accent3>
        <a:srgbClr val="a33e03"/>
      </a:accent3>
      <a:accent4>
        <a:srgbClr val="8e03a3"/>
      </a:accent4>
      <a:accent5>
        <a:srgbClr val="c99c00"/>
      </a:accent5>
      <a:accent6>
        <a:srgbClr val="c9211e"/>
      </a:accent6>
      <a:hlink>
        <a:srgbClr val="0000ee"/>
      </a:hlink>
      <a:folHlink>
        <a:srgbClr val="551a8b"/>
      </a:folHlink>
    </a:clrScheme>
    <a:fontScheme name="Office">
      <a:majorFont>
        <a:latin typeface="Arial" pitchFamily="0" charset="1"/>
        <a:ea typeface="DejaVu Sans" pitchFamily="0" charset="1"/>
        <a:cs typeface="DejaVu Sans" pitchFamily="0" charset="1"/>
      </a:majorFont>
      <a:minorFont>
        <a:latin typeface="Arial" pitchFamily="0" charset="1"/>
        <a:ea typeface="DejaVu Sans" pitchFamily="0" charset="1"/>
        <a:cs typeface="DejaVu Sans" pitchFamily="0" charset="1"/>
      </a:minorFont>
    </a:fontScheme>
    <a:fmtScheme>
      <a:fillStyleLst>
        <a:solidFill>
          <a:schemeClr val="phClr"/>
        </a:solidFill>
        <a:solidFill>
          <a:schemeClr val="phClr"/>
        </a:solidFill>
        <a:solidFill>
          <a:schemeClr val="phClr"/>
        </a:solidFill>
      </a:fillStyleLst>
      <a:lnStyleLst>
        <a:ln w="6350" cap="flat" cmpd="sng" algn="ctr">
          <a:prstDash val="solid"/>
          <a:miter/>
        </a:ln>
        <a:ln w="6350" cap="flat" cmpd="sng" algn="ctr">
          <a:prstDash val="solid"/>
          <a:miter/>
        </a:ln>
        <a:ln w="6350" cap="flat" cmpd="sng" algn="ctr">
          <a:prstDash val="solid"/>
          <a:miter/>
        </a:ln>
      </a:lnStyleLst>
      <a:effectStyleLst>
        <a:effectStyle>
          <a:effectLst/>
        </a:effectStyle>
        <a:effectStyle>
          <a:effectLst/>
        </a:effectStyle>
        <a:effectStyle>
          <a:effectLst/>
        </a:effectStyle>
      </a:effectStyleLst>
      <a:bgFillStyleLst>
        <a:solidFill>
          <a:schemeClr val="phClr"/>
        </a:solidFill>
        <a:solidFill>
          <a:schemeClr val="phClr"/>
        </a:solidFill>
        <a:solidFill>
          <a:schemeClr val="phClr"/>
        </a:solidFill>
      </a:bgFillStyleLst>
    </a:fmtScheme>
  </a:themeElements>
</a:theme>
</file>

<file path=docProps/app.xml><?xml version="1.0" encoding="utf-8"?>
<Properties xmlns="http://schemas.openxmlformats.org/officeDocument/2006/extended-properties" xmlns:vt="http://schemas.openxmlformats.org/officeDocument/2006/docPropsVTypes">
  <Template/>
  <TotalTime>52</TotalTime>
  <Application>LibreOffice/25.8.3.2$Linux_X86_64 LibreOffice_project/580$Build-2</Application>
  <AppVersion>15.0000</AppVersion>
  <Pages>9</Pages>
  <Words>1057</Words>
  <Characters>7387</Characters>
  <CharactersWithSpaces>10111</CharactersWithSpaces>
  <Paragraphs>63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2025-12-05T12:20:51Z</dcterms:created>
  <dc:creator/>
  <dc:description/>
  <dc:language>en-US</dc:language>
  <cp:lastModifiedBy/>
  <cp:lastPrinted>2025-12-05T14:17:43Z</cp:lastPrinted>
  <dcterms:modified xsi:type="dcterms:W3CDTF">2025-12-05T14:25:43Z</dcterms:modified>
  <cp:revision>6</cp:revision>
  <dc:subject/>
  <dc:title/>
</cp:coreProperties>
</file>